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8" w:rsidRPr="00D26AA8" w:rsidRDefault="005E1503" w:rsidP="006644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</w:t>
      </w:r>
      <w:r w:rsidR="00D26AA8" w:rsidRPr="00D26AA8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</w:p>
    <w:p w:rsidR="00EC1B59" w:rsidRPr="00D26AA8" w:rsidRDefault="001B0BCF" w:rsidP="006644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ชี้แจงแนวทางใน</w:t>
      </w:r>
      <w:r w:rsidR="00D26AA8" w:rsidRPr="00D26AA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การบริหารจัดการการพัฒนาระบบสุขภาพในพื้นที่พหุวัฒนธรรม</w:t>
      </w:r>
    </w:p>
    <w:p w:rsidR="00D26AA8" w:rsidRPr="00D26AA8" w:rsidRDefault="00D26AA8" w:rsidP="006644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วันจันทร์ที่ </w:t>
      </w:r>
      <w:r w:rsidRPr="00D26AA8">
        <w:rPr>
          <w:rFonts w:ascii="TH SarabunIT๙" w:hAnsi="TH SarabunIT๙" w:cs="TH SarabunIT๙" w:hint="cs"/>
          <w:b/>
          <w:bCs/>
          <w:sz w:val="32"/>
          <w:szCs w:val="32"/>
          <w:cs/>
        </w:rPr>
        <w:t>15 มกราคม 2561 เวลา 10.00 เป็นต้นไป</w:t>
      </w:r>
    </w:p>
    <w:p w:rsidR="00D26AA8" w:rsidRDefault="00D26AA8" w:rsidP="006644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AA8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 ศูนย์บริหารการพัฒนาสุขภาพจังหวัดชายแดนใต้ อำเมืองสงขลา จังหวัดสงขลา</w:t>
      </w:r>
    </w:p>
    <w:p w:rsidR="00D26AA8" w:rsidRDefault="00D26AA8" w:rsidP="00664466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D26AA8" w:rsidRDefault="00D26AA8" w:rsidP="00D26AA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26AA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ประเวศ  หมีด</w:t>
      </w:r>
      <w:r w:rsidR="00A10FE1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ส็น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11C2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ผู้ช่วยเลขาธิการศูนย์อำนวยการบริหารจังหวัดชายแดนภาคใต้ 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นางนอซีด๊ะ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เจะสอเหาะ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พยาบาลวิชาชีพชำนาญการพิเศษ รพ.ยะหริ่ง จ.ปัตตานี</w:t>
      </w:r>
    </w:p>
    <w:p w:rsidR="00D26AA8" w:rsidRDefault="00D26AA8" w:rsidP="00D26AA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นายอาหมัด จาลงค์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 รพ.ยะหริ่ง จ.ปัตตานี</w:t>
      </w:r>
    </w:p>
    <w:p w:rsidR="00D26AA8" w:rsidRDefault="00D26AA8" w:rsidP="00D26AA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นายธีรพจน์ บัวสุวรรณ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นักวิชาการสาธารณสุขชำนาญการ รพ.ยะหริ่ง จ.ปัตตานี 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นายอับโดเล๊าะ มะดงแซ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 รพ.ธารโต จ.ยะลา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นายมะยือรี หะแว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นักวิชาการสาธารณสุขชำนาญการ รพ.ธารโต จ.ยะลา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นางสาวโรสมีนี ยูนุห์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นักวิชาการสาธารณสุขชำนาญการ สสจ.นราธิวาส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นางสาวนูรฮายาตี นิมะชา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พยาบาลวิชาชีพชำนาญการ รพ.รือเสาะ จ.นราธิวาส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นางสาวหทัยรัตน์ ชัยดวง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หัวหน้าพยาบาล รพ.เทพา จ.สงขลา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นางคงขวัญ วิทยาศิริกุล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พยาบาลวิชาชีพชำนาญการ รพ.สตูล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นางณัฏฐิกา ตันติวิวัฒน์กุล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นักวิชาการเงินและบัญชีปฏิบัติการ รพ.สตูล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นางสาวซูรีนา สาและ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 สสจ.ยะลา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นางสาวนาวีราห์ ลาเต๊ะ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 สสจ.ยะลา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นางสาวซูรีดา ดือราแม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 รพ.รือเสาะ จ.นราธิวาส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นายอดินันท์ บากอสิดิ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 รพ.เทพา จ.สงขลา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นายนิมิต แสงเกตุ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 สสจ.สงขลา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นางสาวซูอารี มอซู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 สจรส.มอ.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นายสุทธิพงศ์ อุสาหะพงษ์สิน  เจ้าหน้าที่ สจรส.มอ.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นายพัสสน หนูบวช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นักวิชาการคอมพิวเตอร์ ศบ.สต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นางสาววราภรณ์เส็นสมมาตร นักวิชาการสาธารณสุข สำนักงานเขตสุขภาพที่ 12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นายธีรพงศ์ งามพร้อมวงษ์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นักวิชาการคอมพิวเตอร์ ศบ.สต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นางสาวกรกช ศรีผ่อง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 ศบ.สต.</w:t>
      </w:r>
    </w:p>
    <w:p w:rsidR="00210493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นายชาคริต หมีดเส็น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 ศบ.สต.</w:t>
      </w:r>
    </w:p>
    <w:p w:rsidR="00210493" w:rsidRPr="00682279" w:rsidRDefault="00210493" w:rsidP="002104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นางมณฑิรา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ชูแก้ว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 ศบ.สต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A24AD5" w:rsidRPr="00682279" w:rsidRDefault="00A24AD5" w:rsidP="006822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2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เริ่มการประชุม เวลา 10.00 น.</w:t>
      </w:r>
    </w:p>
    <w:p w:rsidR="00DB2F65" w:rsidRPr="00DB2F65" w:rsidRDefault="00A24AD5" w:rsidP="003F38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นายประเวศ หมีดเส็น รองผู้อำนวยการศูนย์บริหารกา</w:t>
      </w:r>
      <w:r w:rsidR="000F09AD">
        <w:rPr>
          <w:rFonts w:ascii="TH SarabunIT๙" w:hAnsi="TH SarabunIT๙" w:cs="TH SarabunIT๙" w:hint="cs"/>
          <w:sz w:val="32"/>
          <w:szCs w:val="32"/>
          <w:cs/>
        </w:rPr>
        <w:t>รพัฒนาสุขภาพจังหวัดชายแดนใต้ 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ดำเนินการประชุมตามวาระการประชุมดังนี้ </w:t>
      </w:r>
    </w:p>
    <w:p w:rsidR="004E1444" w:rsidRDefault="004E1444" w:rsidP="000F09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14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1 เรื่องประธานแจ้งเพื่อทราบ </w:t>
      </w:r>
    </w:p>
    <w:p w:rsidR="000F09AD" w:rsidRPr="00E543DC" w:rsidRDefault="00E543DC" w:rsidP="00E543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AC4A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811F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1.1 </w:t>
      </w:r>
      <w:r w:rsidR="00037C5D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โครงการพัฒนาระบบสุขภาพในพื้นที่พหุวัฒนธรรมจังหวัดชายแดนภาคใต้</w:t>
      </w:r>
      <w:r w:rsidR="00AC4A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37C5D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พื้นที่จังหวัดชายแดนภาคใต้</w:t>
      </w:r>
      <w:r w:rsidR="00AC4AB0">
        <w:rPr>
          <w:rFonts w:ascii="TH SarabunIT๙" w:hAnsi="TH SarabunIT๙" w:cs="TH SarabunIT๙" w:hint="cs"/>
          <w:spacing w:val="-4"/>
          <w:sz w:val="32"/>
          <w:szCs w:val="32"/>
          <w:cs/>
        </w:rPr>
        <w:t>นั้น</w:t>
      </w:r>
      <w:r w:rsidR="00037C5D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ถือเป็นพื้นที่ที่มีลักษณะเฉพาะทางสังคมและวัฒนธรรมที่แตกต่างจากพื้นที่ส่วนอื่นของประเทศ </w:t>
      </w:r>
      <w:r w:rsidR="00037C5D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เนื่องจาก</w:t>
      </w:r>
      <w:r w:rsidR="00E10B6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ประชากร</w:t>
      </w:r>
      <w:r w:rsidR="00037C5D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DF4E47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อาศัยอยู่ในพื้นที่ส่วนใหญ่</w:t>
      </w:r>
      <w:r w:rsidR="00037C5D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นับถือศาสนาอิสลาม</w:t>
      </w:r>
      <w:r w:rsidR="00AC4A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7150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นิยมใช้ภาษามลายูท้องถิ่นในการสื่อสาร </w:t>
      </w:r>
      <w:r w:rsidR="00A654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</w:t>
      </w:r>
      <w:r w:rsidR="00A7150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มีประเพณี</w:t>
      </w:r>
      <w:r w:rsidR="00263CAB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วัฒนธรรม</w:t>
      </w:r>
      <w:r w:rsidR="00A7150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วิถีชีวิต </w:t>
      </w:r>
      <w:r w:rsidR="00263CAB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A7150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ความเชื่</w:t>
      </w:r>
      <w:r w:rsidR="00734FC2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อที่แตกต่างจากประชาก</w:t>
      </w:r>
      <w:r w:rsidR="00263CAB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="00A7150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ที่นับถือศาสนาพุทธ</w:t>
      </w:r>
      <w:r w:rsidR="00AC4A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10B6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ซึ่งเป็นประชากร</w:t>
      </w:r>
      <w:r w:rsidR="00A7150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ส่วนน้อยในพื้นที่</w:t>
      </w:r>
      <w:r w:rsidR="00434FA7">
        <w:rPr>
          <w:rFonts w:ascii="TH SarabunIT๙" w:hAnsi="TH SarabunIT๙" w:cs="TH SarabunIT๙" w:hint="cs"/>
          <w:spacing w:val="-4"/>
          <w:sz w:val="32"/>
          <w:szCs w:val="32"/>
          <w:cs/>
        </w:rPr>
        <w:t>แต่ก็ไม่เคยทอดทิ้งความห่วงใยและความใส่ใจในทั้งสองศาสนาเพราะ</w:t>
      </w:r>
      <w:r w:rsidR="00A7150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ประชากรทั้งสองศาสนามีการดำเนินชีวิตที่เชื่อมโยงและสอดคล้องกับหลักการทาง</w:t>
      </w:r>
      <w:r w:rsidR="0008449C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ศ</w:t>
      </w:r>
      <w:r w:rsidR="00A7150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าสนา</w:t>
      </w:r>
      <w:r w:rsidR="006C7C48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อย่างเคร่งครัด</w:t>
      </w:r>
      <w:r w:rsidR="00434FA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F4E47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ซึ่งถือเป็นจุดแข็งหลักของพื้นที่</w:t>
      </w:r>
      <w:r w:rsidR="00E10B6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จังหวัดชายแดนภาคใต้หรือเรียกว่าพื้นที่</w:t>
      </w:r>
      <w:r w:rsidR="00DF4E47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พหุวัฒนธรรมดังนั้น</w:t>
      </w:r>
      <w:r w:rsid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F4E47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การนำ</w:t>
      </w:r>
      <w:r w:rsidR="00E10B6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เอา</w:t>
      </w:r>
      <w:r w:rsidR="00DF4E47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จุดแข็งที่สำคัญของพื้นที่พหุวัฒนธรรมมาบูรณาการเข้าสู่การขับเคลื่อนงานด้านสุขภาพของประชาช</w:t>
      </w:r>
      <w:r w:rsidR="00734FC2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E10B6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ถือ</w:t>
      </w:r>
      <w:r w:rsidR="00734FC2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เป็นเป้าหมายในการดำเนินงาน</w:t>
      </w:r>
      <w:r w:rsidR="00DF4E47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การจัดบริ</w:t>
      </w:r>
      <w:r w:rsidR="00E10B6E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การที่ใส่ใจในทุกบริบทของวัฒนธรรมเป็น</w:t>
      </w:r>
      <w:r w:rsidR="00DF4E47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หลักการสำคัญในการดำเนินงานดูแลสุขภา</w:t>
      </w:r>
      <w:r w:rsidR="00734FC2" w:rsidRP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>พของประชาชนในพื้นที่</w:t>
      </w:r>
    </w:p>
    <w:p w:rsidR="00A7150E" w:rsidRPr="00561074" w:rsidRDefault="0008449C" w:rsidP="000F09A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วัตถุประสงค์ของโครงการพัฒนาระบบบริการสุขภาพในพื้นที่พหุวัฒนธรรมจังหวัดชายแดนภาคใต้</w:t>
      </w:r>
      <w:r w:rsidR="00434FA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ต้องการ</w:t>
      </w:r>
      <w:r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พัฒนาระบบบริการสุขภาพให้สอดคล้องกับพื้นที่พหุวัฒนธรรม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ตลอดจน</w:t>
      </w:r>
      <w:r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เพิ่มศักยภาพแก่บุคลากรสาธารณสุขในหลักการและวิถีทางศาสนาต่อการ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ให้บริการสุขภาพกับประชาชนในพื้นที่ และ</w:t>
      </w:r>
      <w:r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ให้ประชาชนในพื้นที่จังหวัดชายแดนภาคใต้ได้รับบริการสุขภาพที่ถูกต้องตามหลักการทางศาสนา </w:t>
      </w:r>
    </w:p>
    <w:p w:rsidR="001B0BCF" w:rsidRDefault="001B0BCF" w:rsidP="00DB2F65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0BC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 เรื่องเพื่อทราบ</w:t>
      </w:r>
    </w:p>
    <w:p w:rsidR="00F5101C" w:rsidRPr="00561074" w:rsidRDefault="00154998" w:rsidP="00E543D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771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2.1 ชี้แจงแนวทางการบริหารจัดการงบประมาณโครงการพัฒนาระบบบริหารสุขภาพในพื้นที่จังหวัดชายแดนภาคใต้ ในส่วนของการดำเนินงานตามวัตถุประสงค์ของโครงการนั้นในบางโรงพยาบาล</w:t>
      </w:r>
      <w:r w:rsidR="00F5101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นำร่อง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ยังคงดำเนินการ</w:t>
      </w:r>
      <w:r w:rsidR="0016157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ไม่ตรงตามวัตถุประสงค์และยังคงมีความเข้าใจที่คลาดเคลื่อนกับ</w:t>
      </w:r>
      <w:r w:rsidR="0027719D">
        <w:rPr>
          <w:rFonts w:ascii="TH SarabunIT๙" w:hAnsi="TH SarabunIT๙" w:cs="TH SarabunIT๙" w:hint="cs"/>
          <w:spacing w:val="-4"/>
          <w:sz w:val="32"/>
          <w:szCs w:val="32"/>
          <w:cs/>
        </w:rPr>
        <w:t>วัตถุประสงค์หลักของโครงการ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จำเป็นต้องมีการชี้แจงรายละเอียดในส่วนของการดำเนินงานตามวัตถุประสงค์ของโครงการให้ชัดเจนและเข้าใจตรงกันอีกครั้ง เพื่อ</w:t>
      </w:r>
      <w:r w:rsidR="002771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            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การดำเนินงาน</w:t>
      </w:r>
      <w:r w:rsidR="0027719D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เป็นไป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ตามเป้าหมาย</w:t>
      </w:r>
      <w:r w:rsidR="00E1335E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การพัฒนา</w:t>
      </w:r>
      <w:r w:rsidR="009F5956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F5101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เป็นไปในทิศทาง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เดียวกัน </w:t>
      </w:r>
      <w:r w:rsidR="00F5101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ทั้งนี้ได้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ชี้แจงเรื่องงบประมาณที่จะเบิกจ่ายและโอนให้กับโรงพยาบาล</w:t>
      </w:r>
      <w:r w:rsidR="00F5101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โรงพยาบาลไม่สามารถนำงบประมาณส่วนนี้ไปใช้กับโครงการศาสนธรรมได้ เพราะโครงการศาสนธรรมเป็น</w:t>
      </w:r>
      <w:r w:rsidR="00E1335E">
        <w:rPr>
          <w:rFonts w:ascii="TH SarabunIT๙" w:hAnsi="TH SarabunIT๙" w:cs="TH SarabunIT๙" w:hint="cs"/>
          <w:spacing w:val="-4"/>
          <w:sz w:val="32"/>
          <w:szCs w:val="32"/>
          <w:cs/>
        </w:rPr>
        <w:t>เพียง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ต้นทางในการดำเนินงานซึ่งจะต้องดำเนินงานผ่านมาแล้วจึงจะเริ่มดำเนิน</w:t>
      </w:r>
      <w:r w:rsidR="00F5101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งานใน</w:t>
      </w:r>
      <w:r w:rsidR="00260E82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</w:t>
      </w:r>
      <w:r w:rsidR="001B0BC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การพัฒนาระบบสุขภาพในพื้นที่พหุวัฒนธรรม</w:t>
      </w:r>
      <w:r w:rsidR="00FE3CD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จังหวัดชายแดนภาคใต้ได้</w:t>
      </w:r>
    </w:p>
    <w:p w:rsidR="001B0BCF" w:rsidRPr="00561074" w:rsidRDefault="000E19E8" w:rsidP="003646FA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61074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45B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745B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E3CD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ในการวางแผนดำเนินงานโครงการพัฒนาระบบสุขภาพในพื้นที่พหุวัฒนธรรมจังหวัด</w:t>
      </w:r>
      <w:r w:rsidR="003646FA">
        <w:rPr>
          <w:rFonts w:ascii="TH SarabunIT๙" w:hAnsi="TH SarabunIT๙" w:cs="TH SarabunIT๙" w:hint="cs"/>
          <w:spacing w:val="-4"/>
          <w:sz w:val="32"/>
          <w:szCs w:val="32"/>
          <w:cs/>
        </w:rPr>
        <w:t>ช</w:t>
      </w:r>
      <w:r w:rsidR="00FE3CD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ายแดนภาคใต้ให้แต่ละโรงพยาบาลนำเอาคู่มือการจัดบริการสุขภาพใน</w:t>
      </w:r>
      <w:r w:rsidR="003D5CA1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พื้นที่</w:t>
      </w:r>
      <w:r w:rsidR="00FE3CD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พหุวัฒนธ</w:t>
      </w:r>
      <w:r w:rsidR="00260E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รรมจังหวัดชายแดนภาคใต้ของ สจรส. </w:t>
      </w:r>
      <w:r w:rsid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FE3CD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มาประยุกต์และปรับใช้ให้เข้ากับบริบทในพื้นที่ของโรงพยาบาลนั้นๆซึ่งในส่วนนี้ถือเป็นกลางทางของกระบวนการดำเนินงาน โดยแต่ละโรงพยาบาลจะต้องจัดทำแผนปฏิบัติ</w:t>
      </w:r>
      <w:r w:rsidR="00E133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 </w:t>
      </w:r>
      <w:r w:rsidR="00FE3CD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เพื่อพัฒนาศักยภาพบุคลากร</w:t>
      </w:r>
      <w:r w:rsidR="00EC7AE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ให้มีแนวทางที่เ</w:t>
      </w:r>
      <w:r w:rsidR="00FE3CD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ป็นรูปธรรม โดยโรงพยาบาลต้องคัดเลือก</w:t>
      </w:r>
      <w:r w:rsidR="00EC7AE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</w:t>
      </w:r>
      <w:r w:rsidR="00FE3CD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ที่จะต้องดำเนินการ</w:t>
      </w:r>
      <w:r w:rsidR="00E1335E">
        <w:rPr>
          <w:rFonts w:ascii="TH SarabunIT๙" w:hAnsi="TH SarabunIT๙" w:cs="TH SarabunIT๙" w:hint="cs"/>
          <w:spacing w:val="-4"/>
          <w:sz w:val="32"/>
          <w:szCs w:val="32"/>
          <w:cs/>
        </w:rPr>
        <w:t>แก้ไข</w:t>
      </w:r>
      <w:r w:rsidR="00FE3CD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ให้เกิดเป็นรูปธรรมอาทิ </w:t>
      </w:r>
      <w:r w:rsidR="00EC7AE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ประเด็นปัญหาแม่และเด็ก ประเด็นอาหารและโภชนาการ ระบบการบริการทันตสุขภาพ</w:t>
      </w:r>
      <w:r w:rsidR="009E163A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เป็นต้น</w:t>
      </w:r>
      <w:r w:rsidR="00EC7AE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โดยเป้าหมายในการดำเนินงานเพื่อต้องการเชื่อมโยงการแก้ปัญหา</w:t>
      </w:r>
      <w:r w:rsidR="00E1335E">
        <w:rPr>
          <w:rFonts w:ascii="TH SarabunIT๙" w:hAnsi="TH SarabunIT๙" w:cs="TH SarabunIT๙" w:hint="cs"/>
          <w:spacing w:val="-4"/>
          <w:sz w:val="32"/>
          <w:szCs w:val="32"/>
          <w:cs/>
        </w:rPr>
        <w:t>สุขภาพ ในด้านการ</w:t>
      </w:r>
      <w:r w:rsidR="00EC7AE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ส่งเสริม ป้องกัน รักษา และฟื้นฟูให้เกิดประสิทธิภาพ </w:t>
      </w:r>
    </w:p>
    <w:p w:rsidR="001310C7" w:rsidRPr="00561074" w:rsidRDefault="00745BAA" w:rsidP="00745B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B2F6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AEF">
        <w:rPr>
          <w:rFonts w:ascii="TH SarabunIT๙" w:hAnsi="TH SarabunIT๙" w:cs="TH SarabunIT๙" w:hint="cs"/>
          <w:sz w:val="32"/>
          <w:szCs w:val="32"/>
          <w:cs/>
        </w:rPr>
        <w:t>ซึ่งในการประชุม</w:t>
      </w:r>
      <w:r w:rsidR="00EC7AE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ครั้งนี้แต่ละโรงพยาบาลได้นำส่งแผนปฏิบัติการ</w:t>
      </w:r>
      <w:r w:rsidR="009F5956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ดำเนินงาน</w:t>
      </w:r>
      <w:r w:rsidR="00E16B83">
        <w:rPr>
          <w:rFonts w:ascii="TH SarabunIT๙" w:hAnsi="TH SarabunIT๙" w:cs="TH SarabunIT๙" w:hint="cs"/>
          <w:spacing w:val="-4"/>
          <w:sz w:val="32"/>
          <w:szCs w:val="32"/>
          <w:cs/>
        </w:rPr>
        <w:t>มาแล้ว พบว่า</w:t>
      </w:r>
      <w:r w:rsid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</w:t>
      </w:r>
      <w:r w:rsidR="00E16B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C7AE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ยังมีบางส่วนที่ต้องปรับปรุงแก้ไข </w:t>
      </w:r>
      <w:r w:rsidR="00E16B83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ดังนั้น ผู้เข้าร่วมประชุม ซึ่งเป็นตัวแทนจาก 5 โรงพยาบาลนำร่อง จึงเสนอ</w:t>
      </w:r>
      <w:r w:rsidR="00C6216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ประเด็นปัญหาที่จะดำเนินการแก้ไข </w:t>
      </w:r>
      <w:r w:rsidR="00E16B83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DB2F65" w:rsidRDefault="00DB2F65" w:rsidP="00DB2F65">
      <w:pPr>
        <w:pStyle w:val="a3"/>
        <w:numPr>
          <w:ilvl w:val="0"/>
          <w:numId w:val="4"/>
        </w:numPr>
        <w:tabs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B36713" w:rsidRPr="009F595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โรง</w:t>
      </w:r>
      <w:r w:rsidR="00C83821" w:rsidRPr="009F595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พยาบาลสตูล</w:t>
      </w:r>
      <w:r w:rsidR="009728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จะดำเนินการเกี่ยวกับ</w:t>
      </w:r>
      <w:r w:rsidR="00EC7AEF" w:rsidRPr="009F5956"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ปัญหาแม่และเด็ก</w:t>
      </w:r>
      <w:r w:rsidR="009728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C7AEF" w:rsidRPr="009F5956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ซึ่งในแผนปฏิบัติการยังมี</w:t>
      </w:r>
      <w:r w:rsidR="006A7ABA" w:rsidRPr="009F5956">
        <w:rPr>
          <w:rFonts w:ascii="TH SarabunIT๙" w:hAnsi="TH SarabunIT๙" w:cs="TH SarabunIT๙" w:hint="cs"/>
          <w:spacing w:val="-4"/>
          <w:sz w:val="32"/>
          <w:szCs w:val="32"/>
          <w:cs/>
        </w:rPr>
        <w:t>แผน</w:t>
      </w:r>
      <w:r w:rsidR="00EC7AEF" w:rsidRPr="009F5956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การดำเนินงานที่ไม่ครบประเด็นตามวัตถุประสง</w:t>
      </w:r>
      <w:r w:rsidR="00C83821" w:rsidRPr="009F59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ค์ของโครงการหลัก </w:t>
      </w:r>
    </w:p>
    <w:p w:rsidR="00DB2F65" w:rsidRDefault="00DB2F65" w:rsidP="00DB2F65">
      <w:pPr>
        <w:pStyle w:val="a3"/>
        <w:numPr>
          <w:ilvl w:val="0"/>
          <w:numId w:val="4"/>
        </w:numPr>
        <w:tabs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83821" w:rsidRPr="00DB2F6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โรงพยาบาลธารโต</w:t>
      </w:r>
      <w:r w:rsidR="0097289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97289C">
        <w:rPr>
          <w:rFonts w:ascii="TH SarabunIT๙" w:hAnsi="TH SarabunIT๙" w:cs="TH SarabunIT๙" w:hint="cs"/>
          <w:spacing w:val="-4"/>
          <w:sz w:val="32"/>
          <w:szCs w:val="32"/>
          <w:cs/>
        </w:rPr>
        <w:t>จะดำเนินการเกี่ยวกับ</w:t>
      </w:r>
      <w:r w:rsidR="00C83821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ปัญหามะเร็งปากมดลูก </w:t>
      </w:r>
      <w:r w:rsidR="004D2314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หากแต่ว่า</w:t>
      </w:r>
      <w:r w:rsidR="00C83821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เป็นประเด็นปัญหาที่มีขอบเขตไม่กว้าง</w:t>
      </w:r>
      <w:r w:rsidR="004D2314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พอ ทำให้ไม่สามารถ</w:t>
      </w:r>
      <w:r w:rsidR="001310C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สรุปผลการดำเนินงาน</w:t>
      </w:r>
      <w:r w:rsidR="004D2314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C83821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เชื่อมโยงไปสู่ปัญหาอื่นได้ </w:t>
      </w:r>
      <w:r w:rsidR="004D2314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อีกทั้ง</w:t>
      </w:r>
      <w:r w:rsidR="00C83821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ในแผนปฏิบัติการของโรงพยาบาล</w:t>
      </w:r>
      <w:r w:rsidR="00EC7AEF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ยังมีความเข้าใจที่คลาดเคลื่อนใน</w:t>
      </w:r>
      <w:r w:rsidR="0025385A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ส่วนของ</w:t>
      </w:r>
      <w:r w:rsidR="00EC7AEF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เป้าหมา</w:t>
      </w:r>
      <w:r w:rsidR="0025385A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ยระหว่าง</w:t>
      </w:r>
      <w:r w:rsidR="00EC7AEF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โครงการศาสนธรรมกับโครงการพัฒนาระบบสุขภาพในพื้นที่พหุวัฒนธรรมจังหวัดชายแดนภาคใต้</w:t>
      </w:r>
      <w:r w:rsidR="003353FD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จึงต้อง</w:t>
      </w:r>
      <w:r w:rsidR="00C83821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หาประเด็นหลักว่าจะ</w:t>
      </w:r>
      <w:r w:rsidR="003353FD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ดำเนินการแก้ไข</w:t>
      </w:r>
      <w:r w:rsidR="00C83821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ประเด็นปัญหา</w:t>
      </w:r>
      <w:r w:rsidR="003353FD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ใด</w:t>
      </w:r>
      <w:r w:rsidR="00C83821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แล้วจึงเชื่อมโยงไปสู่ประเด็นปัญหาอื่นๆ </w:t>
      </w:r>
    </w:p>
    <w:p w:rsidR="00DB2F65" w:rsidRDefault="00DB2F65" w:rsidP="00DB2F65">
      <w:pPr>
        <w:pStyle w:val="a3"/>
        <w:numPr>
          <w:ilvl w:val="0"/>
          <w:numId w:val="4"/>
        </w:numPr>
        <w:tabs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310C7" w:rsidRPr="00DB2F6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โรงพยาบาลรือเสาะ</w:t>
      </w:r>
      <w:r w:rsidR="0097289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97289C">
        <w:rPr>
          <w:rFonts w:ascii="TH SarabunIT๙" w:hAnsi="TH SarabunIT๙" w:cs="TH SarabunIT๙"/>
          <w:spacing w:val="-4"/>
          <w:sz w:val="32"/>
          <w:szCs w:val="32"/>
          <w:cs/>
        </w:rPr>
        <w:t>จะดำเนินการเกี่ยวกับ</w:t>
      </w:r>
      <w:r w:rsidR="00A654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ปัญหาโรคที่ไม่ติดต่อเรื้อรัง </w:t>
      </w:r>
      <w:r w:rsidR="001310C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1310C7" w:rsidRPr="00DB2F65">
        <w:rPr>
          <w:rFonts w:ascii="TH SarabunIT๙" w:hAnsi="TH SarabunIT๙" w:cs="TH SarabunIT๙"/>
          <w:spacing w:val="-4"/>
          <w:sz w:val="32"/>
          <w:szCs w:val="32"/>
        </w:rPr>
        <w:t>NCDs</w:t>
      </w:r>
      <w:r w:rsidR="001310C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A654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310C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โดยเฉพาะโรคความดันโลหิตสูงและโรคเบาห</w:t>
      </w:r>
      <w:r w:rsidR="00A05453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ว</w:t>
      </w:r>
      <w:r w:rsidR="00AD29D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าน </w:t>
      </w:r>
      <w:r w:rsidR="001310C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ซึ่งทางโรงพยาบาลได้วางแผน</w:t>
      </w:r>
      <w:r w:rsidR="00AD29D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1310C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ดำเนินงาน</w:t>
      </w:r>
      <w:r w:rsidR="00AD29D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โดยจัด</w:t>
      </w:r>
      <w:r w:rsidR="001310C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อบรมแกนนำ</w:t>
      </w:r>
      <w:r w:rsidR="001310C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เจ้าหน้าที่บุคลากรเพื่อที่จะให้ความรู้</w:t>
      </w:r>
      <w:r w:rsidR="00EF117C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กับชุมชน</w:t>
      </w:r>
      <w:r w:rsidR="00AD29D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ต่อไป </w:t>
      </w:r>
      <w:r w:rsidR="00EF117C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ตลอดจนสร้างนวัตกรรมในการดูแลป้องกันปัญหาร่วมกันกับชุมชน</w:t>
      </w:r>
      <w:r w:rsidR="00AD29D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ทั้ง</w:t>
      </w:r>
      <w:r w:rsidR="00EF117C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ไทยพุทธและมุสลิม</w:t>
      </w:r>
    </w:p>
    <w:p w:rsidR="00DB2F65" w:rsidRDefault="00DB2F65" w:rsidP="00DB2F65">
      <w:pPr>
        <w:pStyle w:val="a3"/>
        <w:numPr>
          <w:ilvl w:val="0"/>
          <w:numId w:val="4"/>
        </w:numPr>
        <w:tabs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F117C" w:rsidRPr="00DB2F6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โรงพยาบาลเทพา</w:t>
      </w:r>
      <w:r w:rsidR="009728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7289C">
        <w:rPr>
          <w:rFonts w:ascii="TH SarabunIT๙" w:hAnsi="TH SarabunIT๙" w:cs="TH SarabunIT๙"/>
          <w:spacing w:val="-4"/>
          <w:sz w:val="32"/>
          <w:szCs w:val="32"/>
          <w:cs/>
        </w:rPr>
        <w:t>จะดำเนินการเกี่ยวกับ</w:t>
      </w:r>
      <w:r w:rsidR="00EF117C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ปัญหาโรคติดต่อและเรื่องความเชื่อในการ</w:t>
      </w:r>
      <w:r w:rsidR="000F1C32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เข้ารับบริการทางการแพทย์</w:t>
      </w:r>
      <w:r w:rsidR="00EF117C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หลักการทางศาสนาโดยโรงพยาบาลจะต้องหาวิธีในการแก้ไขปัญหาด้วยการหาวิธีกลางเพื่อที่จะปรับเปลี่ยนการดำเนินชีวิตและการ</w:t>
      </w:r>
      <w:r w:rsidR="000F1C32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ดูแลสุขภาพ</w:t>
      </w:r>
      <w:r w:rsidR="00EF117C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ให้ประชากรทั้งสองศาสนาเกิดความเข้าใจตรงกั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</w:p>
    <w:p w:rsidR="002D6AD3" w:rsidRPr="00DB2F65" w:rsidRDefault="00DB2F65" w:rsidP="00DB2F65">
      <w:pPr>
        <w:pStyle w:val="a3"/>
        <w:numPr>
          <w:ilvl w:val="0"/>
          <w:numId w:val="4"/>
        </w:numPr>
        <w:tabs>
          <w:tab w:val="left" w:pos="2410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B4DDE" w:rsidRPr="00DB2F6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โรงพยาบาลยะหริ่ง</w:t>
      </w:r>
      <w:r w:rsidR="005B4DDE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จัดทำแผนปฏิบัติการได้ดีแต่ยัง</w:t>
      </w:r>
      <w:r w:rsidR="000F1C32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บางส่วนที่ต้อง</w:t>
      </w:r>
      <w:r w:rsidR="005B4DDE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ปรับเปลี่ยน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="005B4DDE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ซึ่งโรงพยาบาล</w:t>
      </w:r>
      <w:r w:rsidR="00AE7859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ย</w:t>
      </w:r>
      <w:r w:rsidR="005B4DDE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ะหริ่ง</w:t>
      </w:r>
      <w:r w:rsidR="000F1C32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จะดำเนินการใน</w:t>
      </w:r>
      <w:r w:rsidR="005B4DDE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ด็นการบูรณาการเพื่อสร้างเกราะกำบังด้านสุขภาพของประชาชนและสร้างฐานเรื่องการบริการสุขภาพเพื่อขยายเครือข่ายลงไปสู่ครัวเรือน</w:t>
      </w:r>
      <w:r w:rsidR="000662B7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และชุมชน</w:t>
      </w:r>
      <w:r w:rsidR="002D6AD3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เป็</w:t>
      </w:r>
      <w:r w:rsidR="005B4DDE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>นการสร้างมาตรฐานด้านการ</w:t>
      </w:r>
      <w:r w:rsidR="002D6AD3" w:rsidRPr="00DB2F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พัฒนาระบบบริการสุขภาพในพื้นที่พหุวัฒนธรรม </w:t>
      </w:r>
    </w:p>
    <w:p w:rsidR="002D6AD3" w:rsidRPr="00561074" w:rsidRDefault="00DB2F65" w:rsidP="000F09AD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D6AD3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ทั้งนี้โรงพยาบาลส่วนใหญ่ยังคงดำเนินแผนปฏิบัติการได้ไม่ตรงตามวัตถุประสงค์ของ</w:t>
      </w:r>
      <w:r w:rsidR="00623AD6">
        <w:rPr>
          <w:rFonts w:ascii="TH SarabunIT๙" w:hAnsi="TH SarabunIT๙" w:cs="TH SarabunIT๙" w:hint="cs"/>
          <w:spacing w:val="-4"/>
          <w:sz w:val="32"/>
          <w:szCs w:val="32"/>
          <w:cs/>
        </w:rPr>
        <w:t>งบ</w:t>
      </w:r>
      <w:r w:rsidR="002D6AD3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ประมาณและโครงการหลัก จึง</w:t>
      </w:r>
      <w:r w:rsidR="00095625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ให้ผู้รับผิดชอบโครงการฯ ของ</w:t>
      </w:r>
      <w:r w:rsidR="002D6AD3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โรงพยาบาลทั้ง 5 แห่ง</w:t>
      </w:r>
      <w:r w:rsidR="00F74B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นำ</w:t>
      </w:r>
      <w:r w:rsidR="00F74B53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แผนปฏิบัติการ</w:t>
      </w:r>
      <w:r w:rsidR="00F74B53">
        <w:rPr>
          <w:rFonts w:ascii="TH SarabunIT๙" w:hAnsi="TH SarabunIT๙" w:cs="TH SarabunIT๙" w:hint="cs"/>
          <w:spacing w:val="-4"/>
          <w:sz w:val="32"/>
          <w:szCs w:val="32"/>
          <w:cs/>
        </w:rPr>
        <w:t>ไป</w:t>
      </w:r>
      <w:r w:rsidR="00095625">
        <w:rPr>
          <w:rFonts w:ascii="TH SarabunIT๙" w:hAnsi="TH SarabunIT๙" w:cs="TH SarabunIT๙" w:hint="cs"/>
          <w:spacing w:val="-4"/>
          <w:sz w:val="32"/>
          <w:szCs w:val="32"/>
          <w:cs/>
        </w:rPr>
        <w:t>แก้</w:t>
      </w:r>
      <w:r w:rsidR="00F74B53">
        <w:rPr>
          <w:rFonts w:ascii="TH SarabunIT๙" w:hAnsi="TH SarabunIT๙" w:cs="TH SarabunIT๙" w:hint="cs"/>
          <w:spacing w:val="-4"/>
          <w:sz w:val="32"/>
          <w:szCs w:val="32"/>
          <w:cs/>
        </w:rPr>
        <w:t>ใหม่</w:t>
      </w:r>
      <w:r w:rsidR="002D6AD3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F74B53">
        <w:rPr>
          <w:rFonts w:ascii="TH SarabunIT๙" w:hAnsi="TH SarabunIT๙" w:cs="TH SarabunIT๙" w:hint="cs"/>
          <w:spacing w:val="-4"/>
          <w:sz w:val="32"/>
          <w:szCs w:val="32"/>
          <w:cs/>
        </w:rPr>
        <w:t>ส่ง</w:t>
      </w:r>
      <w:r w:rsidR="00095625">
        <w:rPr>
          <w:rFonts w:ascii="TH SarabunIT๙" w:hAnsi="TH SarabunIT๙" w:cs="TH SarabunIT๙" w:hint="cs"/>
          <w:spacing w:val="-4"/>
          <w:sz w:val="32"/>
          <w:szCs w:val="32"/>
          <w:cs/>
        </w:rPr>
        <w:t>กลับ</w:t>
      </w:r>
      <w:r w:rsidR="00F74B53">
        <w:rPr>
          <w:rFonts w:ascii="TH SarabunIT๙" w:hAnsi="TH SarabunIT๙" w:cs="TH SarabunIT๙" w:hint="cs"/>
          <w:spacing w:val="-4"/>
          <w:sz w:val="32"/>
          <w:szCs w:val="32"/>
          <w:cs/>
        </w:rPr>
        <w:t>มายังผู้รับผิดชอบงานฯ ของ</w:t>
      </w:r>
      <w:r w:rsidR="00A654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74B53">
        <w:rPr>
          <w:rFonts w:ascii="TH SarabunIT๙" w:hAnsi="TH SarabunIT๙" w:cs="TH SarabunIT๙" w:hint="cs"/>
          <w:spacing w:val="-4"/>
          <w:sz w:val="32"/>
          <w:szCs w:val="32"/>
          <w:cs/>
        </w:rPr>
        <w:t>ศบ.สต. ภาย</w:t>
      </w:r>
      <w:r w:rsidR="002D6AD3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ในวันที่ 31 มกราคม 2561 </w:t>
      </w:r>
    </w:p>
    <w:p w:rsidR="00A7150E" w:rsidRPr="00561074" w:rsidRDefault="002D6AD3" w:rsidP="00DB2F65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6107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ระเบียบวาระที่ 3 เรื่องเพื่อพิจารณา  </w:t>
      </w:r>
    </w:p>
    <w:p w:rsidR="002477FC" w:rsidRPr="00561074" w:rsidRDefault="002D6AD3" w:rsidP="00A654FD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</w:t>
      </w:r>
      <w:r w:rsidR="00D662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E543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FE6B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3.1 แนวทางการบริหารจัดการงบประมาณโครงการพัฒนาระบบ</w:t>
      </w:r>
      <w:r w:rsidR="000F09AD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บริการสุขภาพในพื้นที่</w:t>
      </w:r>
      <w:r w:rsidR="009728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</w:t>
      </w:r>
      <w:r w:rsidR="00BE5BFF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พหุวัฒนธรรม</w:t>
      </w:r>
      <w:r w:rsidR="00BE5BFF" w:rsidRPr="00DB2F65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>จังหวัดชายแดนภาคใต</w:t>
      </w:r>
      <w:r w:rsidR="00DB2F65" w:rsidRPr="00DB2F65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>้</w:t>
      </w:r>
      <w:r w:rsidR="006D4ED6" w:rsidRPr="00DB2F65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 xml:space="preserve"> </w:t>
      </w:r>
      <w:r w:rsidR="004911A6" w:rsidRPr="00DB2F65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 xml:space="preserve">ศูนย์บริหารการพัฒนาสุขภาพจังหวัดชายแดนภาคใต้ </w:t>
      </w:r>
      <w:r w:rsidR="002477FC" w:rsidRPr="00DB2F65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 xml:space="preserve">(ศบ.สต.) </w:t>
      </w:r>
      <w:r w:rsidR="004911A6" w:rsidRPr="00DB2F65">
        <w:rPr>
          <w:rFonts w:ascii="TH SarabunIT๙" w:hAnsi="TH SarabunIT๙" w:cs="TH SarabunIT๙"/>
          <w:spacing w:val="-8"/>
          <w:kern w:val="32"/>
          <w:sz w:val="32"/>
          <w:szCs w:val="32"/>
          <w:cs/>
        </w:rPr>
        <w:t>จะดำเนินการโอ</w:t>
      </w:r>
      <w:r w:rsidR="00DB2F65" w:rsidRPr="00DB2F65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>น</w:t>
      </w:r>
      <w:r w:rsidR="00623AD6" w:rsidRPr="00DB2F65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>งบประมาณ</w:t>
      </w:r>
      <w:r w:rsidR="004911A6" w:rsidRPr="00561074">
        <w:rPr>
          <w:rFonts w:ascii="TH SarabunIT๙" w:hAnsi="TH SarabunIT๙" w:cs="TH SarabunIT๙"/>
          <w:spacing w:val="-4"/>
          <w:sz w:val="32"/>
          <w:szCs w:val="32"/>
          <w:cs/>
        </w:rPr>
        <w:t>ไปยังบัญชีธนาคาร</w:t>
      </w:r>
      <w:r w:rsidR="004911A6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ซึ่งเป็นชื่อบัญชี </w:t>
      </w:r>
      <w:r w:rsidR="0097289C">
        <w:rPr>
          <w:rFonts w:ascii="TH SarabunIT๙" w:hAnsi="TH SarabunIT๙" w:cs="TH SarabunIT๙"/>
          <w:spacing w:val="-4"/>
          <w:sz w:val="32"/>
          <w:szCs w:val="32"/>
        </w:rPr>
        <w:t>"</w:t>
      </w:r>
      <w:r w:rsidR="004911A6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="004911A6" w:rsidRPr="00561074">
        <w:rPr>
          <w:rFonts w:ascii="TH SarabunIT๙" w:hAnsi="TH SarabunIT๙" w:cs="TH SarabunIT๙"/>
          <w:spacing w:val="-4"/>
          <w:sz w:val="32"/>
          <w:szCs w:val="32"/>
          <w:cs/>
        </w:rPr>
        <w:t>พัฒนาระบบบริการสุขภาพในพื้นที่พหุวัฒนธรรมจังหวัดชายแดนภาคใต้</w:t>
      </w:r>
      <w:r w:rsidR="0097289C">
        <w:rPr>
          <w:rFonts w:ascii="TH SarabunIT๙" w:hAnsi="TH SarabunIT๙" w:cs="TH SarabunIT๙"/>
          <w:spacing w:val="-4"/>
          <w:sz w:val="32"/>
          <w:szCs w:val="32"/>
        </w:rPr>
        <w:t>"</w:t>
      </w:r>
      <w:r w:rsidR="004911A6" w:rsidRPr="005610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โดยผู้รับผิดชอบโครงการฯ แต่ละโรงพยาบาล</w:t>
      </w:r>
      <w:r w:rsidR="004911A6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จะต้องส่งหลักฐานการจ่ายเงินมายัง</w:t>
      </w:r>
      <w:r w:rsidR="00FE6B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911A6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ศบ.สต.</w:t>
      </w:r>
      <w:r w:rsidR="009728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D70E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ทุกครั้ง</w:t>
      </w:r>
      <w:r w:rsidR="009728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โดย</w:t>
      </w:r>
      <w:r w:rsidR="00CF05B7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ใช้หลักฐาน</w:t>
      </w:r>
      <w:r w:rsidR="00FE6BF7">
        <w:rPr>
          <w:rFonts w:ascii="TH SarabunIT๙" w:hAnsi="TH SarabunIT๙" w:cs="TH SarabunIT๙" w:hint="cs"/>
          <w:spacing w:val="-4"/>
          <w:sz w:val="32"/>
          <w:szCs w:val="32"/>
          <w:cs/>
        </w:rPr>
        <w:t>แนบ</w:t>
      </w:r>
      <w:r w:rsidR="009728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477FC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ประกอบด้วย</w:t>
      </w:r>
      <w:r w:rsidR="00CF05B7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บิ</w:t>
      </w:r>
      <w:r w:rsidR="00CF05B7" w:rsidRPr="00561074">
        <w:rPr>
          <w:rFonts w:ascii="TH SarabunIT๙" w:hAnsi="TH SarabunIT๙" w:cs="TH SarabunIT๙"/>
          <w:spacing w:val="-4"/>
          <w:sz w:val="32"/>
          <w:szCs w:val="32"/>
          <w:cs/>
        </w:rPr>
        <w:t>ลเงินสด</w:t>
      </w:r>
      <w:r w:rsidR="00CF05B7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หรือ </w:t>
      </w:r>
      <w:r w:rsidR="00CF05B7" w:rsidRPr="00561074">
        <w:rPr>
          <w:rFonts w:ascii="TH SarabunIT๙" w:hAnsi="TH SarabunIT๙" w:cs="TH SarabunIT๙"/>
          <w:spacing w:val="-4"/>
          <w:sz w:val="32"/>
          <w:szCs w:val="32"/>
          <w:cs/>
        </w:rPr>
        <w:t>ใบเสร็จรับเงิน</w:t>
      </w:r>
      <w:r w:rsidR="00CF05B7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หรือ</w:t>
      </w:r>
      <w:r w:rsidR="004911A6" w:rsidRPr="00561074">
        <w:rPr>
          <w:rFonts w:ascii="TH SarabunIT๙" w:hAnsi="TH SarabunIT๙" w:cs="TH SarabunIT๙"/>
          <w:spacing w:val="-4"/>
          <w:sz w:val="32"/>
          <w:szCs w:val="32"/>
          <w:cs/>
        </w:rPr>
        <w:t>ใบสำคัญรับเงินพร้อมแนบสำเนาบัตรประชาชน</w:t>
      </w:r>
      <w:r w:rsidR="00A674AD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โดยทาง</w:t>
      </w:r>
      <w:r w:rsidR="00FE6B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674AD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ศบ.สต. จะ</w:t>
      </w:r>
      <w:r w:rsidR="0097289C">
        <w:rPr>
          <w:rFonts w:ascii="TH SarabunIT๙" w:hAnsi="TH SarabunIT๙" w:cs="TH SarabunIT๙" w:hint="cs"/>
          <w:spacing w:val="-4"/>
          <w:sz w:val="32"/>
          <w:szCs w:val="32"/>
          <w:cs/>
        </w:rPr>
        <w:t>ทำการ</w:t>
      </w:r>
      <w:r w:rsidR="00A674AD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โอนงบประมาณไปยังแต่ละโรงพยาบาล</w:t>
      </w:r>
      <w:r w:rsidR="00FE6BF7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โดยแบ่ง</w:t>
      </w:r>
      <w:r w:rsidR="004A7D91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 3 งวด</w:t>
      </w:r>
      <w:r w:rsidR="00FE6B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A7D91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หลังจากที่</w:t>
      </w:r>
      <w:r w:rsidR="00A674AD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ได้รับโอนมาจาก สจรส.ม</w:t>
      </w:r>
      <w:r w:rsidR="0038758D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A674AD" w:rsidRPr="00561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อ. ดังนี้ </w:t>
      </w:r>
    </w:p>
    <w:p w:rsidR="002477FC" w:rsidRPr="00E023CC" w:rsidRDefault="006D4ED6" w:rsidP="00E543DC">
      <w:pPr>
        <w:tabs>
          <w:tab w:val="left" w:pos="2835"/>
          <w:tab w:val="left" w:pos="2977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674AD" w:rsidRPr="00B31B80">
        <w:rPr>
          <w:rFonts w:ascii="TH SarabunIT๙" w:hAnsi="TH SarabunIT๙" w:cs="TH SarabunIT๙" w:hint="cs"/>
          <w:spacing w:val="-6"/>
          <w:sz w:val="32"/>
          <w:szCs w:val="32"/>
          <w:cs/>
        </w:rPr>
        <w:t>งวด</w:t>
      </w:r>
      <w:r w:rsidR="002951F5" w:rsidRPr="00B31B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 </w:t>
      </w:r>
      <w:r w:rsidR="002951F5" w:rsidRPr="00B31B80"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E543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951F5" w:rsidRPr="00B31B80">
        <w:rPr>
          <w:rFonts w:ascii="TH SarabunIT๙" w:hAnsi="TH SarabunIT๙" w:cs="TH SarabunIT๙"/>
          <w:spacing w:val="-6"/>
          <w:sz w:val="32"/>
          <w:szCs w:val="32"/>
          <w:cs/>
        </w:rPr>
        <w:t>สจรส.ม.อ. จะโอนเงินให้กับโครงการย่อยเมื่อลงนามในข้อตกลงเป็นที่เรียบร้อยแล้ว</w:t>
      </w:r>
      <w:r w:rsidR="009728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</w:t>
      </w:r>
      <w:r w:rsidR="00E543D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951F5" w:rsidRPr="00E023C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สจรส.ม.อ. จะโอนเงินให้กับโครงการย่อยเมื่อโครงการย่อยนำส่งผลงานงวดที่ </w:t>
      </w:r>
      <w:r w:rsidR="002951F5" w:rsidRPr="00E023CC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="009728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951F5" w:rsidRPr="00E023C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ที่ประกอบด้วยรายงานความก้าวหน้ากิจกรรมงวดที่ </w:t>
      </w:r>
      <w:r w:rsidR="002951F5" w:rsidRPr="00E023CC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="002951F5" w:rsidRPr="00E023C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และรายงานการเงินงวดที่ </w:t>
      </w:r>
      <w:r w:rsidR="002951F5" w:rsidRPr="00E023CC">
        <w:rPr>
          <w:rFonts w:ascii="TH SarabunIT๙" w:hAnsi="TH SarabunIT๙" w:cs="TH SarabunIT๙"/>
          <w:spacing w:val="-10"/>
          <w:sz w:val="32"/>
          <w:szCs w:val="32"/>
        </w:rPr>
        <w:t>1</w:t>
      </w:r>
    </w:p>
    <w:p w:rsidR="007A0030" w:rsidRPr="00623AD6" w:rsidRDefault="00D662C4" w:rsidP="00D662C4">
      <w:pPr>
        <w:tabs>
          <w:tab w:val="left" w:pos="2835"/>
          <w:tab w:val="left" w:pos="2977"/>
        </w:tabs>
        <w:spacing w:after="0" w:line="240" w:lineRule="auto"/>
        <w:ind w:firstLine="57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="00DB2F6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E023CC" w:rsidRPr="00623AD6">
        <w:rPr>
          <w:rFonts w:ascii="TH SarabunIT๙" w:hAnsi="TH SarabunIT๙" w:cs="TH SarabunIT๙" w:hint="cs"/>
          <w:spacing w:val="-8"/>
          <w:sz w:val="32"/>
          <w:szCs w:val="32"/>
          <w:cs/>
        </w:rPr>
        <w:t>งวด</w:t>
      </w:r>
      <w:r w:rsidR="002951F5" w:rsidRPr="00623A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 </w:t>
      </w:r>
      <w:r w:rsidR="002951F5" w:rsidRPr="00623AD6">
        <w:rPr>
          <w:rFonts w:ascii="TH SarabunIT๙" w:hAnsi="TH SarabunIT๙" w:cs="TH SarabunIT๙"/>
          <w:spacing w:val="-8"/>
          <w:sz w:val="32"/>
          <w:szCs w:val="32"/>
        </w:rPr>
        <w:t xml:space="preserve">3 </w:t>
      </w:r>
      <w:r w:rsidR="002951F5" w:rsidRPr="00623A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สจรส.ม.อ. จะโอนเงินให้กับโครงการย่อยเมื่อโครงการย่อยนำส่งผลงานงวดที่ </w:t>
      </w:r>
      <w:r w:rsidR="002951F5" w:rsidRPr="00623AD6">
        <w:rPr>
          <w:rFonts w:ascii="TH SarabunIT๙" w:hAnsi="TH SarabunIT๙" w:cs="TH SarabunIT๙"/>
          <w:spacing w:val="-8"/>
          <w:sz w:val="32"/>
          <w:szCs w:val="32"/>
        </w:rPr>
        <w:t>2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623AD6" w:rsidRPr="00623AD6">
        <w:rPr>
          <w:rFonts w:ascii="TH SarabunIT๙" w:hAnsi="TH SarabunIT๙" w:cs="TH SarabunIT๙"/>
          <w:spacing w:val="-8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ละ</w:t>
      </w:r>
      <w:r w:rsidR="002951F5" w:rsidRPr="00623A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ประกอบด้วยรายงานการดำเนินกิจกรรมฉบับสมบูรณ์ </w:t>
      </w:r>
      <w:r w:rsidR="002951F5" w:rsidRPr="0038758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และรายงานการเงินงวดที่ </w:t>
      </w:r>
      <w:r w:rsidR="002951F5" w:rsidRPr="00622475">
        <w:rPr>
          <w:rFonts w:ascii="TH SarabunIT๙" w:hAnsi="TH SarabunIT๙" w:cs="TH SarabunIT๙"/>
          <w:spacing w:val="-10"/>
          <w:sz w:val="32"/>
          <w:szCs w:val="32"/>
        </w:rPr>
        <w:t xml:space="preserve">2 </w:t>
      </w:r>
      <w:r w:rsidR="002951F5" w:rsidRPr="0062247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 </w:t>
      </w:r>
      <w:r w:rsidR="002951F5" w:rsidRPr="00622475">
        <w:rPr>
          <w:rFonts w:ascii="TH SarabunIT๙" w:hAnsi="TH SarabunIT๙" w:cs="TH SarabunIT๙"/>
          <w:spacing w:val="-10"/>
          <w:sz w:val="32"/>
          <w:szCs w:val="32"/>
        </w:rPr>
        <w:t>3</w:t>
      </w:r>
      <w:r w:rsidR="00A654F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2951F5" w:rsidRPr="0038758D">
        <w:rPr>
          <w:rFonts w:ascii="TH SarabunIT๙" w:hAnsi="TH SarabunIT๙" w:cs="TH SarabunIT๙"/>
          <w:spacing w:val="-8"/>
          <w:sz w:val="32"/>
          <w:szCs w:val="32"/>
        </w:rPr>
        <w:t>(</w:t>
      </w:r>
      <w:r w:rsidR="002951F5" w:rsidRPr="0038758D">
        <w:rPr>
          <w:rFonts w:ascii="TH SarabunIT๙" w:hAnsi="TH SarabunIT๙" w:cs="TH SarabunIT๙"/>
          <w:spacing w:val="-8"/>
          <w:sz w:val="32"/>
          <w:szCs w:val="32"/>
          <w:cs/>
        </w:rPr>
        <w:t>รายงานปิดโครงการ)</w:t>
      </w:r>
    </w:p>
    <w:p w:rsidR="006D4ED6" w:rsidRDefault="00D662C4" w:rsidP="00E543DC">
      <w:pPr>
        <w:tabs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543D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4E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9E8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7A0030" w:rsidRPr="007A0030">
        <w:rPr>
          <w:rFonts w:ascii="TH SarabunIT๙" w:hAnsi="TH SarabunIT๙" w:cs="TH SarabunIT๙"/>
          <w:sz w:val="32"/>
          <w:szCs w:val="32"/>
          <w:cs/>
        </w:rPr>
        <w:t>ประเภทหมวดรายจ่ายและกรอบอัตราค่าใช้จ่าย</w:t>
      </w:r>
      <w:r w:rsidR="00E83A7B">
        <w:rPr>
          <w:rFonts w:ascii="TH SarabunIT๙" w:hAnsi="TH SarabunIT๙" w:cs="TH SarabunIT๙" w:hint="cs"/>
          <w:sz w:val="32"/>
          <w:szCs w:val="32"/>
          <w:cs/>
        </w:rPr>
        <w:t xml:space="preserve"> มีดังนี้ </w:t>
      </w:r>
    </w:p>
    <w:p w:rsidR="006D4ED6" w:rsidRDefault="00DB2F65" w:rsidP="00E543DC">
      <w:pPr>
        <w:tabs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6D4ED6">
        <w:rPr>
          <w:rFonts w:ascii="TH SarabunIT๙" w:hAnsi="TH SarabunIT๙" w:cs="TH SarabunIT๙" w:hint="cs"/>
          <w:sz w:val="32"/>
          <w:szCs w:val="32"/>
          <w:cs/>
        </w:rPr>
        <w:t xml:space="preserve">3.2.1 </w:t>
      </w:r>
      <w:r w:rsidR="007A0030" w:rsidRPr="00AE7859">
        <w:rPr>
          <w:rFonts w:ascii="TH SarabunIT๙" w:hAnsi="TH SarabunIT๙" w:cs="TH SarabunIT๙"/>
          <w:spacing w:val="-4"/>
          <w:sz w:val="32"/>
          <w:szCs w:val="32"/>
          <w:cs/>
        </w:rPr>
        <w:t>ค่าตอบแทนวิทยากร</w:t>
      </w:r>
      <w:r w:rsidR="00E83A7B" w:rsidRPr="00AE78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กำหนด</w:t>
      </w:r>
      <w:r w:rsidR="007A0030" w:rsidRPr="00AE7859">
        <w:rPr>
          <w:rFonts w:ascii="TH SarabunIT๙" w:hAnsi="TH SarabunIT๙" w:cs="TH SarabunIT๙"/>
          <w:spacing w:val="-4"/>
          <w:sz w:val="32"/>
          <w:szCs w:val="32"/>
          <w:cs/>
        </w:rPr>
        <w:t>อัตราการเบิกจ่ายไม่เกิน 1,000</w:t>
      </w:r>
      <w:r w:rsidR="000E19E8" w:rsidRPr="00AE7859">
        <w:rPr>
          <w:rFonts w:ascii="TH SarabunIT๙" w:hAnsi="TH SarabunIT๙" w:cs="TH SarabunIT๙"/>
          <w:spacing w:val="-4"/>
          <w:sz w:val="32"/>
          <w:szCs w:val="32"/>
        </w:rPr>
        <w:t xml:space="preserve"> - </w:t>
      </w:r>
      <w:r w:rsidR="007A0030" w:rsidRPr="00AE78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1,500  บาทต่อวัน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</w:t>
      </w:r>
      <w:r w:rsidR="00C4361C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พร้อมแนบ</w:t>
      </w:r>
      <w:r w:rsidR="007A0030" w:rsidRPr="00AE7859">
        <w:rPr>
          <w:rFonts w:ascii="TH SarabunIT๙" w:hAnsi="TH SarabunIT๙" w:cs="TH SarabunIT๙"/>
          <w:spacing w:val="-4"/>
          <w:sz w:val="32"/>
          <w:szCs w:val="32"/>
          <w:cs/>
        </w:rPr>
        <w:t>สำเนาบัตรประชาชนหรือสำเนาบัตรที่ราชการออกให้</w:t>
      </w:r>
      <w:r w:rsidR="00E83A7B" w:rsidRPr="00AE78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D4ED6" w:rsidRDefault="00DB2F65" w:rsidP="00E543DC">
      <w:pPr>
        <w:tabs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</w:t>
      </w:r>
      <w:r w:rsidR="00F53F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D4E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3.2.2 </w:t>
      </w:r>
      <w:r w:rsidR="007A0030" w:rsidRPr="00AE7859">
        <w:rPr>
          <w:rFonts w:ascii="TH SarabunIT๙" w:hAnsi="TH SarabunIT๙" w:cs="TH SarabunIT๙"/>
          <w:spacing w:val="-4"/>
          <w:sz w:val="32"/>
          <w:szCs w:val="32"/>
          <w:cs/>
        </w:rPr>
        <w:t>ค่าตอบแทนการช่วยงาน (ชั่วคราว) อัตราเบิกจ่ายได้ไม่เกิน 500 บาทต่อวัน พร้อมแนบ</w:t>
      </w:r>
      <w:r w:rsidR="007A0030" w:rsidRPr="00DB2F65">
        <w:rPr>
          <w:rFonts w:ascii="TH SarabunIT๙" w:hAnsi="TH SarabunIT๙" w:cs="TH SarabunIT๙"/>
          <w:spacing w:val="-8"/>
          <w:sz w:val="32"/>
          <w:szCs w:val="32"/>
          <w:cs/>
        </w:rPr>
        <w:t>สำเนาบัตรประชาชนหรือสำเนาบัตรที่ราชการออกให้</w:t>
      </w:r>
      <w:r w:rsidR="009728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83A7B" w:rsidRPr="00DB2F65">
        <w:rPr>
          <w:rFonts w:ascii="TH SarabunIT๙" w:hAnsi="TH SarabunIT๙" w:cs="TH SarabunIT๙" w:hint="cs"/>
          <w:spacing w:val="-8"/>
          <w:sz w:val="32"/>
          <w:szCs w:val="32"/>
          <w:cs/>
        </w:rPr>
        <w:t>ในส่วนของ</w:t>
      </w:r>
      <w:r w:rsidR="007A0030" w:rsidRPr="00DB2F65">
        <w:rPr>
          <w:rFonts w:ascii="TH SarabunIT๙" w:hAnsi="TH SarabunIT๙" w:cs="TH SarabunIT๙" w:hint="cs"/>
          <w:spacing w:val="-8"/>
          <w:sz w:val="32"/>
          <w:szCs w:val="32"/>
          <w:cs/>
        </w:rPr>
        <w:t>ค่าที่พัก</w:t>
      </w:r>
      <w:r w:rsidR="007A0030" w:rsidRPr="00DB2F65">
        <w:rPr>
          <w:rFonts w:ascii="TH SarabunIT๙" w:hAnsi="TH SarabunIT๙" w:cs="TH SarabunIT๙"/>
          <w:spacing w:val="-8"/>
          <w:sz w:val="32"/>
          <w:szCs w:val="32"/>
          <w:cs/>
        </w:rPr>
        <w:t>เบิกจ่ายค่าที่พักตามจริง</w:t>
      </w:r>
      <w:r w:rsidR="009728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A0030" w:rsidRPr="00DB2F65">
        <w:rPr>
          <w:rFonts w:ascii="TH SarabunIT๙" w:hAnsi="TH SarabunIT๙" w:cs="TH SarabunIT๙"/>
          <w:spacing w:val="-8"/>
          <w:sz w:val="32"/>
          <w:szCs w:val="32"/>
          <w:cs/>
        </w:rPr>
        <w:t>ไม่เกิน 1</w:t>
      </w:r>
      <w:r w:rsidR="007A0030" w:rsidRPr="00DB2F65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C4361C" w:rsidRPr="00DB2F6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500 ต่อห้อง โดยพักรวมกัน 2 คน </w:t>
      </w:r>
      <w:r w:rsidR="00C4361C" w:rsidRPr="00DB2F65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หลักฐาน</w:t>
      </w:r>
      <w:r w:rsidR="007A0030" w:rsidRPr="00DB2F65">
        <w:rPr>
          <w:rFonts w:ascii="TH SarabunIT๙" w:hAnsi="TH SarabunIT๙" w:cs="TH SarabunIT๙"/>
          <w:spacing w:val="-8"/>
          <w:sz w:val="32"/>
          <w:szCs w:val="32"/>
          <w:cs/>
        </w:rPr>
        <w:t>ประกอบการเบิกจ่าย ได้แก่ ใบเสร็จรับเงิ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นและ ใบแสดงรายละเอียดการเข้าพัก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A0030" w:rsidRPr="00DB2F65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7A0030" w:rsidRPr="00DB2F65">
        <w:rPr>
          <w:rFonts w:ascii="TH SarabunIT๙" w:hAnsi="TH SarabunIT๙" w:cs="TH SarabunIT๙"/>
          <w:spacing w:val="-8"/>
          <w:sz w:val="32"/>
          <w:szCs w:val="32"/>
        </w:rPr>
        <w:t>Folio)</w:t>
      </w:r>
    </w:p>
    <w:p w:rsidR="006D4ED6" w:rsidRDefault="00DB2F65" w:rsidP="00E543DC">
      <w:pPr>
        <w:tabs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</w:t>
      </w:r>
      <w:r w:rsidR="00F53F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D4E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3.3.3 </w:t>
      </w:r>
      <w:r w:rsidR="00707EB8" w:rsidRPr="00AE7859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ค่าพาหนะเดินทาง</w:t>
      </w:r>
      <w:r w:rsidR="00707EB8" w:rsidRPr="00AE7859">
        <w:rPr>
          <w:rFonts w:ascii="TH SarabunIT๙" w:hAnsi="TH SarabunIT๙" w:cs="TH SarabunIT๙"/>
          <w:spacing w:val="-4"/>
          <w:sz w:val="32"/>
          <w:szCs w:val="32"/>
          <w:cs/>
        </w:rPr>
        <w:t>รถสาธารณะรับจ้าง (รถแท็กซี่ รถจักรยานยนต์ รถสองแถว รถตู้โดยสาร) เบิกจ่ายตามจริง แต่ไม่เกิน 600 บาทต่อเที่ยว ใช้ใบสำคัญรับเงินพร้อมแนบสำเนาบัตรประชาชน</w:t>
      </w:r>
      <w:r w:rsidR="009728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A7D91" w:rsidRPr="00AE7859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ในกรณีที่เป็น</w:t>
      </w:r>
      <w:r w:rsidR="00707EB8" w:rsidRPr="00AE7859">
        <w:rPr>
          <w:rFonts w:ascii="TH SarabunIT๙" w:hAnsi="TH SarabunIT๙" w:cs="TH SarabunIT๙"/>
          <w:spacing w:val="-4"/>
          <w:sz w:val="32"/>
          <w:szCs w:val="32"/>
          <w:cs/>
        </w:rPr>
        <w:t>พาหนะส่วนตัว (รถยนต์) เหมาจ่ายกิโลเมตรละ 4 บาท ใช้ใบสำคัญรับเงินพร้อมแนบสำเนาบัตรประชาชน</w:t>
      </w:r>
    </w:p>
    <w:p w:rsidR="006D4ED6" w:rsidRDefault="00DB2F65" w:rsidP="00E543DC">
      <w:pPr>
        <w:tabs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</w:t>
      </w:r>
      <w:r w:rsidR="00F53F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D4E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3.2.4 </w:t>
      </w:r>
      <w:r w:rsidR="004A7D91" w:rsidRPr="00AE7859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</w:t>
      </w:r>
      <w:r w:rsidR="003D79A7" w:rsidRPr="00AE7859">
        <w:rPr>
          <w:rFonts w:ascii="TH SarabunIT๙" w:hAnsi="TH SarabunIT๙" w:cs="TH SarabunIT๙"/>
          <w:spacing w:val="-4"/>
          <w:sz w:val="32"/>
          <w:szCs w:val="32"/>
          <w:cs/>
        </w:rPr>
        <w:t>ค่าเช่ารถ</w:t>
      </w:r>
      <w:r w:rsidR="00A654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07EB8" w:rsidRPr="00AE7859">
        <w:rPr>
          <w:rFonts w:ascii="TH SarabunIT๙" w:hAnsi="TH SarabunIT๙" w:cs="TH SarabunIT๙"/>
          <w:spacing w:val="-4"/>
          <w:sz w:val="32"/>
          <w:szCs w:val="32"/>
          <w:cs/>
        </w:rPr>
        <w:t>(รถตู้) ไม่เกินวันละ 1,800</w:t>
      </w:r>
      <w:r w:rsidR="00707EB8" w:rsidRPr="00AE7859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="0097289C">
        <w:rPr>
          <w:rFonts w:ascii="TH SarabunIT๙" w:hAnsi="TH SarabunIT๙" w:cs="TH SarabunIT๙"/>
          <w:spacing w:val="-6"/>
          <w:sz w:val="32"/>
          <w:szCs w:val="32"/>
          <w:cs/>
        </w:rPr>
        <w:t>2,000 บาท</w:t>
      </w:r>
      <w:r w:rsidR="009728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07EB8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ใช้ใบสำคัญรับเงิน พร้อมแนบสำเนาบัตรประจำตัวประชาชน</w:t>
      </w:r>
      <w:r w:rsidR="009728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07EB8" w:rsidRPr="00D45A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ค่าน้ำมัน เบิกจ่ายตามจริง </w:t>
      </w:r>
      <w:r w:rsidR="0097289C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707EB8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ใช้ใบเสร็จรับเงิน</w:t>
      </w:r>
      <w:r w:rsidR="003D79A7" w:rsidRPr="00D45A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6D4ED6" w:rsidRPr="00194D1C" w:rsidRDefault="00DB2F65" w:rsidP="00E543DC">
      <w:pPr>
        <w:tabs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94D1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94D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F53F76" w:rsidRPr="00194D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94D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3244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D4ED6" w:rsidRPr="00194D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3.2.5 </w:t>
      </w:r>
      <w:r w:rsidR="00707EB8" w:rsidRPr="00194D1C">
        <w:rPr>
          <w:rFonts w:ascii="TH SarabunIT๙" w:hAnsi="TH SarabunIT๙" w:cs="TH SarabunIT๙"/>
          <w:spacing w:val="-4"/>
          <w:sz w:val="32"/>
          <w:szCs w:val="32"/>
          <w:cs/>
        </w:rPr>
        <w:t>ค่าอาหารมื้อหลัก 80</w:t>
      </w:r>
      <w:r w:rsidR="00707EB8" w:rsidRPr="00194D1C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="00707EB8" w:rsidRPr="00194D1C">
        <w:rPr>
          <w:rFonts w:ascii="TH SarabunIT๙" w:hAnsi="TH SarabunIT๙" w:cs="TH SarabunIT๙"/>
          <w:spacing w:val="-4"/>
          <w:sz w:val="32"/>
          <w:szCs w:val="32"/>
          <w:cs/>
        </w:rPr>
        <w:t>100 บาท/คน/มื้อ</w:t>
      </w:r>
      <w:r w:rsidR="00A654FD" w:rsidRPr="00194D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07EB8" w:rsidRPr="00194D1C">
        <w:rPr>
          <w:rFonts w:ascii="TH SarabunIT๙" w:hAnsi="TH SarabunIT๙" w:cs="TH SarabunIT๙"/>
          <w:spacing w:val="-4"/>
          <w:sz w:val="32"/>
          <w:szCs w:val="32"/>
          <w:cs/>
        </w:rPr>
        <w:t>ค่าอาหารว่าง 30</w:t>
      </w:r>
      <w:r w:rsidR="00707EB8" w:rsidRPr="00194D1C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="00707EB8" w:rsidRPr="00194D1C">
        <w:rPr>
          <w:rFonts w:ascii="TH SarabunIT๙" w:hAnsi="TH SarabunIT๙" w:cs="TH SarabunIT๙"/>
          <w:spacing w:val="-4"/>
          <w:sz w:val="32"/>
          <w:szCs w:val="32"/>
          <w:cs/>
        </w:rPr>
        <w:t>50 บาท/คน/มื้อ</w:t>
      </w:r>
      <w:r w:rsidR="00E95D86" w:rsidRPr="00194D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D4ED6" w:rsidRPr="006A6911" w:rsidRDefault="00DB2F65" w:rsidP="00E543DC">
      <w:pPr>
        <w:tabs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69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11FC6" w:rsidRPr="006A69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4ED6" w:rsidRPr="006A6911">
        <w:rPr>
          <w:rFonts w:ascii="TH SarabunIT๙" w:hAnsi="TH SarabunIT๙" w:cs="TH SarabunIT๙" w:hint="cs"/>
          <w:sz w:val="32"/>
          <w:szCs w:val="32"/>
          <w:cs/>
        </w:rPr>
        <w:t xml:space="preserve">3.2.6 </w:t>
      </w:r>
      <w:r w:rsidR="008D50D8" w:rsidRPr="006A6911">
        <w:rPr>
          <w:rFonts w:ascii="TH SarabunIT๙" w:hAnsi="TH SarabunIT๙" w:cs="TH SarabunIT๙"/>
          <w:sz w:val="32"/>
          <w:szCs w:val="32"/>
          <w:cs/>
        </w:rPr>
        <w:t>ค่าวัสดุและค่าถ่ายเอกสารเบิกจ่ายตามจริง พร้อมแนบบิลเงินสด หรือใบสำคัญรับเงิน</w:t>
      </w:r>
      <w:r w:rsidR="0097289C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E95D86" w:rsidRPr="006A6911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FD389C" w:rsidRPr="006A6911">
        <w:rPr>
          <w:rFonts w:ascii="TH SarabunIT๙" w:hAnsi="TH SarabunIT๙" w:cs="TH SarabunIT๙" w:hint="cs"/>
          <w:sz w:val="32"/>
          <w:szCs w:val="32"/>
          <w:cs/>
        </w:rPr>
        <w:t>การยืมเงินทดรองจ่าย</w:t>
      </w:r>
      <w:r w:rsidR="00FD389C" w:rsidRPr="006A6911">
        <w:rPr>
          <w:rFonts w:ascii="TH SarabunIT๙" w:hAnsi="TH SarabunIT๙" w:cs="TH SarabunIT๙"/>
          <w:sz w:val="32"/>
          <w:szCs w:val="32"/>
          <w:cs/>
        </w:rPr>
        <w:t>กำหนดการเบิกเงินล่วงหน้าก่อนทำกิจกรรมจริงไม่เกิน</w:t>
      </w:r>
      <w:r w:rsidR="006D4ED6" w:rsidRPr="006A6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89C" w:rsidRPr="006A6911">
        <w:rPr>
          <w:rFonts w:ascii="TH SarabunIT๙" w:hAnsi="TH SarabunIT๙" w:cs="TH SarabunIT๙"/>
          <w:sz w:val="32"/>
          <w:szCs w:val="32"/>
          <w:cs/>
        </w:rPr>
        <w:t>5</w:t>
      </w:r>
      <w:r w:rsidRPr="006A6911">
        <w:rPr>
          <w:rFonts w:ascii="TH SarabunIT๙" w:hAnsi="TH SarabunIT๙" w:cs="TH SarabunIT๙"/>
          <w:sz w:val="32"/>
          <w:szCs w:val="32"/>
        </w:rPr>
        <w:t>–</w:t>
      </w:r>
      <w:r w:rsidR="00FD389C" w:rsidRPr="006A6911">
        <w:rPr>
          <w:rFonts w:ascii="TH SarabunIT๙" w:hAnsi="TH SarabunIT๙" w:cs="TH SarabunIT๙"/>
          <w:sz w:val="32"/>
          <w:szCs w:val="32"/>
          <w:cs/>
        </w:rPr>
        <w:t>10 วัน</w:t>
      </w:r>
      <w:r w:rsidR="006D4ED6" w:rsidRPr="006A6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09AD" w:rsidRDefault="006D4ED6" w:rsidP="00106078">
      <w:pPr>
        <w:tabs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 xml:space="preserve">                    </w:t>
      </w:r>
      <w:r w:rsidR="00FD389C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เมื่อจัดกิจกรรมแล้วเสร็จให้</w:t>
      </w:r>
      <w:r w:rsidR="00B6767E">
        <w:rPr>
          <w:rFonts w:ascii="TH SarabunIT๙" w:hAnsi="TH SarabunIT๙" w:cs="TH SarabunIT๙" w:hint="cs"/>
          <w:spacing w:val="-6"/>
          <w:sz w:val="32"/>
          <w:szCs w:val="32"/>
          <w:cs/>
        </w:rPr>
        <w:t>หักล้าง</w:t>
      </w:r>
      <w:r w:rsidR="00FD389C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เงินยืมทดรองจ่าย และนำเงินคงเหลือจากการจัดกิจกรรมโอนกลับเข้าบัญชีโครงการ ลักษณะการยืมเงินทดรองจ่ายโครงการย่อยควรยืมเงินแต่ละกิจกรรม ไม่ควร</w:t>
      </w:r>
      <w:r w:rsidR="00187846">
        <w:rPr>
          <w:rFonts w:ascii="TH SarabunIT๙" w:hAnsi="TH SarabunIT๙" w:cs="TH SarabunIT๙" w:hint="cs"/>
          <w:spacing w:val="-6"/>
          <w:sz w:val="32"/>
          <w:szCs w:val="32"/>
          <w:cs/>
        </w:rPr>
        <w:t>เบิกจ่ายงบประมาณทั้งหมดในครั้งเดียว ควรเบิกจ่ายตามกิจกรรมที่ดำเนินการจริง และไม่ควรเบิกจ่ายผ่านบัตรเอทีเอ็ม เมื่อมีการเบิกจ่าย</w:t>
      </w:r>
      <w:r w:rsidR="00F761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7846">
        <w:rPr>
          <w:rFonts w:ascii="TH SarabunIT๙" w:hAnsi="TH SarabunIT๙" w:cs="TH SarabunIT๙" w:hint="cs"/>
          <w:spacing w:val="-6"/>
          <w:sz w:val="32"/>
          <w:szCs w:val="32"/>
          <w:cs/>
        </w:rPr>
        <w:t>ทุกครั้ง ควรมีการบันทึกการเบิกจ่ายงบประมาณ ผ่าน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เว็บไซต์</w:t>
      </w:r>
      <w:r w:rsidR="005F76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ศวสต. </w:t>
      </w:r>
      <w:r w:rsidR="00106078">
        <w:rPr>
          <w:rFonts w:ascii="TH SarabunIT๙" w:hAnsi="TH SarabunIT๙" w:cs="TH SarabunIT๙"/>
          <w:spacing w:val="-6"/>
          <w:sz w:val="32"/>
          <w:szCs w:val="32"/>
        </w:rPr>
        <w:t xml:space="preserve">http://hsmi2.psu.ac.th/scac 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แผนงานศูนย์วิชาการสร้างเสริมสุขภาพภาคใต้) โดยการบันทึก</w:t>
      </w:r>
      <w:r w:rsidR="0018784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การเบิกจ่ายงบประมาณ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จะแบ่งเป็นรายกิจกรรม</w:t>
      </w:r>
      <w:bookmarkStart w:id="0" w:name="_GoBack"/>
      <w:bookmarkEnd w:id="0"/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ตามที่โครงการย่อยได้ดำเนินกิจกรรม</w:t>
      </w:r>
      <w:r w:rsidR="00E07BB4">
        <w:rPr>
          <w:rFonts w:ascii="TH SarabunIT๙" w:hAnsi="TH SarabunIT๙" w:cs="TH SarabunIT๙" w:hint="cs"/>
          <w:spacing w:val="-6"/>
          <w:sz w:val="32"/>
          <w:szCs w:val="32"/>
          <w:cs/>
        </w:rPr>
        <w:t>นั้น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หมวดการเงินแบ่งออกเป็น 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</w:rPr>
        <w:t xml:space="preserve">6 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หมวด ได้แก่</w:t>
      </w:r>
      <w:r w:rsidR="001060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เช่น ค่าตอบแทนวิทยากร ค่าตอบแทนการ</w:t>
      </w:r>
      <w:r w:rsidR="0026264D" w:rsidRPr="00F76116">
        <w:rPr>
          <w:rFonts w:ascii="TH SarabunIT๙" w:hAnsi="TH SarabunIT๙" w:cs="TH SarabunIT๙"/>
          <w:spacing w:val="-8"/>
          <w:sz w:val="32"/>
          <w:szCs w:val="32"/>
          <w:cs/>
        </w:rPr>
        <w:t>ประสานงาน</w:t>
      </w:r>
      <w:r w:rsidR="00E95D86" w:rsidRPr="00F76116">
        <w:rPr>
          <w:rFonts w:ascii="TH SarabunIT๙" w:hAnsi="TH SarabunIT๙" w:cs="TH SarabunIT๙"/>
          <w:spacing w:val="-8"/>
          <w:sz w:val="32"/>
          <w:szCs w:val="32"/>
          <w:cs/>
        </w:rPr>
        <w:t>ค่าจ้าง เช่น ค่าจ้างทำผลิตสื่อ</w:t>
      </w:r>
      <w:r w:rsidR="00106078" w:rsidRPr="00F7611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6264D" w:rsidRPr="00F76116">
        <w:rPr>
          <w:rFonts w:ascii="TH SarabunIT๙" w:hAnsi="TH SarabunIT๙" w:cs="TH SarabunIT๙"/>
          <w:spacing w:val="-8"/>
          <w:sz w:val="32"/>
          <w:szCs w:val="32"/>
          <w:cs/>
        </w:rPr>
        <w:t>ค่าใช้สอย เช่น ค่าเดินทาง ค่าน้ำมันรถยนต์ ค่าอาหาร</w:t>
      </w:r>
      <w:r w:rsidR="00F76116" w:rsidRPr="00F7611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6264D" w:rsidRPr="00F76116">
        <w:rPr>
          <w:rFonts w:ascii="TH SarabunIT๙" w:hAnsi="TH SarabunIT๙" w:cs="TH SarabunIT๙"/>
          <w:spacing w:val="-8"/>
          <w:sz w:val="32"/>
          <w:szCs w:val="32"/>
          <w:cs/>
        </w:rPr>
        <w:t>ค่าที่พัก ค่าถ่ายเอกสาร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ค่า</w:t>
      </w:r>
      <w:r w:rsidR="00106078">
        <w:rPr>
          <w:rFonts w:ascii="TH SarabunIT๙" w:hAnsi="TH SarabunIT๙" w:cs="TH SarabunIT๙" w:hint="cs"/>
          <w:spacing w:val="-6"/>
          <w:sz w:val="32"/>
          <w:szCs w:val="32"/>
          <w:cs/>
        </w:rPr>
        <w:t>เช่า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ห้องประชุม</w:t>
      </w:r>
      <w:r w:rsidR="001060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06078">
        <w:rPr>
          <w:rFonts w:ascii="TH SarabunIT๙" w:hAnsi="TH SarabunIT๙" w:cs="TH SarabunIT๙"/>
          <w:spacing w:val="-6"/>
          <w:sz w:val="32"/>
          <w:szCs w:val="32"/>
          <w:cs/>
        </w:rPr>
        <w:t>ค่าวัสดุ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อุปกรณ์</w:t>
      </w:r>
      <w:r w:rsidR="001060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7846">
        <w:rPr>
          <w:rFonts w:ascii="TH SarabunIT๙" w:hAnsi="TH SarabunIT๙" w:cs="TH SarabunIT๙"/>
          <w:spacing w:val="-6"/>
          <w:sz w:val="32"/>
          <w:szCs w:val="32"/>
          <w:cs/>
        </w:rPr>
        <w:t>ค่าสาธารณูปโภค ได้แก่</w:t>
      </w:r>
      <w:r w:rsidR="001878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ค่าไปรษณีย์</w:t>
      </w:r>
      <w:r w:rsidR="001060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6264D" w:rsidRPr="00D45AB2">
        <w:rPr>
          <w:rFonts w:ascii="TH SarabunIT๙" w:hAnsi="TH SarabunIT๙" w:cs="TH SarabunIT๙"/>
          <w:spacing w:val="-6"/>
          <w:sz w:val="32"/>
          <w:szCs w:val="32"/>
          <w:cs/>
        </w:rPr>
        <w:t>อื่น ๆ</w:t>
      </w:r>
    </w:p>
    <w:p w:rsidR="006F5FA0" w:rsidRPr="007B4D67" w:rsidRDefault="00D662C4" w:rsidP="00D662C4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="006D4E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="009120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5FA0" w:rsidRPr="007B4D67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ผู้รับผิดชอบโครงการฯ ในโรงพยาบาลจะต้องดำเนินการเปิดบัญชี ในชื่อ</w:t>
      </w:r>
      <w:r w:rsidR="009728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289C">
        <w:rPr>
          <w:rFonts w:ascii="TH SarabunIT๙" w:hAnsi="TH SarabunIT๙" w:cs="TH SarabunIT๙"/>
          <w:spacing w:val="-6"/>
          <w:sz w:val="32"/>
          <w:szCs w:val="32"/>
        </w:rPr>
        <w:t>"</w:t>
      </w:r>
      <w:r w:rsidR="006F5FA0" w:rsidRPr="007B4D67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="006F5FA0" w:rsidRPr="007B4D67">
        <w:rPr>
          <w:rFonts w:ascii="TH SarabunIT๙" w:hAnsi="TH SarabunIT๙" w:cs="TH SarabunIT๙"/>
          <w:spacing w:val="-6"/>
          <w:sz w:val="32"/>
          <w:szCs w:val="32"/>
          <w:cs/>
        </w:rPr>
        <w:t>พัฒนาระบบบริการสุขภาพในพื้นที่พหุวัฒนธรรมจังหวัดชายแดนภาคใต้</w:t>
      </w:r>
      <w:r w:rsidR="0097289C">
        <w:rPr>
          <w:rFonts w:ascii="TH SarabunIT๙" w:hAnsi="TH SarabunIT๙" w:cs="TH SarabunIT๙"/>
          <w:spacing w:val="-6"/>
          <w:sz w:val="32"/>
          <w:szCs w:val="32"/>
        </w:rPr>
        <w:t>"</w:t>
      </w:r>
      <w:r w:rsidR="001060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5FA0" w:rsidRPr="007B4D67">
        <w:rPr>
          <w:rFonts w:ascii="TH SarabunIT๙" w:hAnsi="TH SarabunIT๙" w:cs="TH SarabunIT๙"/>
          <w:spacing w:val="-6"/>
          <w:sz w:val="32"/>
          <w:szCs w:val="32"/>
          <w:cs/>
        </w:rPr>
        <w:t>พร้อมทั้งส่งสำเนา</w:t>
      </w:r>
      <w:r w:rsidR="0097289C"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</w:t>
      </w:r>
      <w:r w:rsidR="006F5FA0" w:rsidRPr="007B4D67">
        <w:rPr>
          <w:rFonts w:ascii="TH SarabunIT๙" w:hAnsi="TH SarabunIT๙" w:cs="TH SarabunIT๙"/>
          <w:spacing w:val="-6"/>
          <w:sz w:val="32"/>
          <w:szCs w:val="32"/>
          <w:cs/>
        </w:rPr>
        <w:t>สมุดบัญชีธนาคารมา</w:t>
      </w:r>
      <w:r w:rsidR="000E19E8" w:rsidRPr="007B4D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ยังผู้รับผิดชอบงานโครงการฯ </w:t>
      </w:r>
      <w:r w:rsidR="006F5FA0" w:rsidRPr="007B4D67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="007123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5FA0" w:rsidRPr="007B4D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ศบ.สต. </w:t>
      </w:r>
      <w:r w:rsidR="006F5FA0" w:rsidRPr="007B4D67">
        <w:rPr>
          <w:rFonts w:ascii="TH SarabunIT๙" w:hAnsi="TH SarabunIT๙" w:cs="TH SarabunIT๙"/>
          <w:spacing w:val="-6"/>
          <w:sz w:val="32"/>
          <w:szCs w:val="32"/>
          <w:cs/>
        </w:rPr>
        <w:t>ภายในวันที่ 31 มกราคม 2561 และมีการนัดหมายประชุมเพื่อชี้แจง</w:t>
      </w:r>
      <w:r w:rsidR="006F5FA0" w:rsidRPr="007B4D67">
        <w:rPr>
          <w:rFonts w:ascii="TH SarabunIT๙" w:hAnsi="TH SarabunIT๙" w:cs="TH SarabunIT๙" w:hint="cs"/>
          <w:spacing w:val="-6"/>
          <w:sz w:val="32"/>
          <w:szCs w:val="32"/>
          <w:cs/>
        </w:rPr>
        <w:t>แน</w:t>
      </w:r>
      <w:r w:rsidR="006F5FA0" w:rsidRPr="007B4D67">
        <w:rPr>
          <w:rFonts w:ascii="TH SarabunIT๙" w:hAnsi="TH SarabunIT๙" w:cs="TH SarabunIT๙"/>
          <w:spacing w:val="-6"/>
          <w:sz w:val="32"/>
          <w:szCs w:val="32"/>
          <w:cs/>
        </w:rPr>
        <w:t>วทางการบันทึก</w:t>
      </w:r>
      <w:r w:rsidR="00712364">
        <w:rPr>
          <w:rFonts w:ascii="TH SarabunIT๙" w:hAnsi="TH SarabunIT๙" w:cs="TH SarabunIT๙"/>
          <w:spacing w:val="-6"/>
          <w:sz w:val="32"/>
          <w:szCs w:val="32"/>
          <w:cs/>
        </w:rPr>
        <w:t>ข้อมูลผ่านทางเว็</w:t>
      </w:r>
      <w:r w:rsidR="00712364">
        <w:rPr>
          <w:rFonts w:ascii="TH SarabunIT๙" w:hAnsi="TH SarabunIT๙" w:cs="TH SarabunIT๙" w:hint="cs"/>
          <w:spacing w:val="-6"/>
          <w:sz w:val="32"/>
          <w:szCs w:val="32"/>
          <w:cs/>
        </w:rPr>
        <w:t>บ</w:t>
      </w:r>
      <w:r w:rsidR="007B4D67" w:rsidRPr="007B4D67">
        <w:rPr>
          <w:rFonts w:ascii="TH SarabunIT๙" w:hAnsi="TH SarabunIT๙" w:cs="TH SarabunIT๙"/>
          <w:spacing w:val="-6"/>
          <w:sz w:val="32"/>
          <w:szCs w:val="32"/>
          <w:cs/>
        </w:rPr>
        <w:t>ไซต์งานสร้างสุ</w:t>
      </w:r>
      <w:r w:rsidR="007B4D67" w:rsidRPr="007B4D67">
        <w:rPr>
          <w:rFonts w:ascii="TH SarabunIT๙" w:hAnsi="TH SarabunIT๙" w:cs="TH SarabunIT๙" w:hint="cs"/>
          <w:spacing w:val="-6"/>
          <w:sz w:val="32"/>
          <w:szCs w:val="32"/>
          <w:cs/>
        </w:rPr>
        <w:t>ข</w:t>
      </w:r>
      <w:r w:rsidR="007B4D67" w:rsidRPr="007B4D6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อีกครั้ง </w:t>
      </w:r>
      <w:r w:rsidR="006F5FA0" w:rsidRPr="007B4D67">
        <w:rPr>
          <w:rFonts w:ascii="TH SarabunIT๙" w:hAnsi="TH SarabunIT๙" w:cs="TH SarabunIT๙"/>
          <w:spacing w:val="-6"/>
          <w:sz w:val="32"/>
          <w:szCs w:val="32"/>
          <w:cs/>
        </w:rPr>
        <w:t>ในวันที่ 7 กุมภาพันธ์ 2561</w:t>
      </w:r>
      <w:r w:rsidR="00B6767E" w:rsidRPr="007B4D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ณ </w:t>
      </w:r>
      <w:r w:rsidR="007B4D67" w:rsidRPr="007B4D67">
        <w:rPr>
          <w:rFonts w:ascii="TH SarabunIT๙" w:hAnsi="TH SarabunIT๙" w:cs="TH SarabunIT๙"/>
          <w:spacing w:val="-6"/>
          <w:sz w:val="32"/>
          <w:szCs w:val="32"/>
          <w:cs/>
        </w:rPr>
        <w:t>อาคารศูนย์ทรัพยากรการเรียนรู้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B4D67" w:rsidRPr="007B4D67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7B4D67" w:rsidRPr="007B4D67">
        <w:rPr>
          <w:rFonts w:ascii="TH SarabunIT๙" w:hAnsi="TH SarabunIT๙" w:cs="TH SarabunIT๙"/>
          <w:spacing w:val="-6"/>
          <w:sz w:val="32"/>
          <w:szCs w:val="32"/>
        </w:rPr>
        <w:t xml:space="preserve">LRC) </w:t>
      </w:r>
      <w:r w:rsidR="009728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</w:t>
      </w:r>
      <w:r w:rsidR="007B4D67" w:rsidRPr="007B4D67">
        <w:rPr>
          <w:rFonts w:ascii="TH SarabunIT๙" w:hAnsi="TH SarabunIT๙" w:cs="TH SarabunIT๙" w:hint="cs"/>
          <w:spacing w:val="-6"/>
          <w:sz w:val="32"/>
          <w:szCs w:val="32"/>
          <w:cs/>
        </w:rPr>
        <w:t>ชั้น</w:t>
      </w:r>
      <w:r w:rsidR="00B6767E" w:rsidRPr="007B4D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14 </w:t>
      </w:r>
      <w:r w:rsidR="007B4D67" w:rsidRPr="007B4D67">
        <w:rPr>
          <w:rFonts w:ascii="TH SarabunIT๙" w:hAnsi="TH SarabunIT๙" w:cs="TH SarabunIT๙"/>
          <w:spacing w:val="-8"/>
          <w:sz w:val="32"/>
          <w:szCs w:val="32"/>
          <w:cs/>
        </w:rPr>
        <w:t>สถาบันการจัดการระบบสุขภาพภาคใต้</w:t>
      </w:r>
      <w:r w:rsidR="00B6767E" w:rsidRPr="007B4D67">
        <w:rPr>
          <w:rFonts w:ascii="TH SarabunIT๙" w:hAnsi="TH SarabunIT๙" w:cs="TH SarabunIT๙" w:hint="cs"/>
          <w:spacing w:val="-8"/>
          <w:sz w:val="32"/>
          <w:szCs w:val="32"/>
          <w:cs/>
        </w:rPr>
        <w:t>มหาวิทยาลัยสงขลานคริทร์</w:t>
      </w:r>
      <w:r w:rsidR="007B4D67" w:rsidRPr="007B4D6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(สจรส. ม.อ.)</w:t>
      </w:r>
    </w:p>
    <w:p w:rsidR="00561074" w:rsidRPr="00561074" w:rsidRDefault="00561074" w:rsidP="00DB2F65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 w:rsidRPr="00561074">
        <w:rPr>
          <w:rFonts w:ascii="TH SarabunIT๙" w:eastAsia="Calibri" w:hAnsi="TH SarabunIT๙" w:cs="TH SarabunIT๙" w:hint="cs"/>
          <w:b/>
          <w:bCs/>
          <w:spacing w:val="-8"/>
          <w:kern w:val="16"/>
          <w:sz w:val="32"/>
          <w:szCs w:val="32"/>
          <w:cs/>
        </w:rPr>
        <w:t xml:space="preserve">เลิกประชุมเวลา </w:t>
      </w:r>
      <w:r w:rsidRPr="00561074"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  <w:t xml:space="preserve">12.00 </w:t>
      </w:r>
      <w:r w:rsidRPr="00561074">
        <w:rPr>
          <w:rFonts w:ascii="TH SarabunIT๙" w:eastAsia="Calibri" w:hAnsi="TH SarabunIT๙" w:cs="TH SarabunIT๙" w:hint="cs"/>
          <w:b/>
          <w:bCs/>
          <w:spacing w:val="-8"/>
          <w:kern w:val="16"/>
          <w:sz w:val="32"/>
          <w:szCs w:val="32"/>
          <w:cs/>
        </w:rPr>
        <w:t>น.</w:t>
      </w:r>
    </w:p>
    <w:p w:rsidR="00B36713" w:rsidRDefault="00B36713" w:rsidP="00561074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</w:p>
    <w:p w:rsidR="00DB2F65" w:rsidRPr="00561074" w:rsidRDefault="00DB2F65" w:rsidP="00561074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</w:p>
    <w:p w:rsidR="00C6216B" w:rsidRDefault="00C6216B" w:rsidP="00623AD6">
      <w:pPr>
        <w:spacing w:after="0" w:line="240" w:lineRule="auto"/>
        <w:ind w:left="5760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</w:p>
    <w:p w:rsidR="00561074" w:rsidRPr="00561074" w:rsidRDefault="00561074" w:rsidP="00623AD6">
      <w:pPr>
        <w:spacing w:after="0" w:line="240" w:lineRule="auto"/>
        <w:ind w:left="5760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(นายชาคริต  หมีดเส็น)</w:t>
      </w:r>
    </w:p>
    <w:p w:rsidR="00561074" w:rsidRPr="00561074" w:rsidRDefault="00B76CD9" w:rsidP="00B76CD9">
      <w:pPr>
        <w:spacing w:after="0" w:line="240" w:lineRule="auto"/>
        <w:ind w:left="5040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</w:t>
      </w:r>
      <w:r w:rsidR="00C6216B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</w:t>
      </w:r>
      <w:r w:rsidR="00561074"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นักวิเคราะห์นโยบายและแผน</w:t>
      </w:r>
    </w:p>
    <w:p w:rsidR="00561074" w:rsidRPr="00561074" w:rsidRDefault="00561074" w:rsidP="0056107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="00C6216B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 </w:t>
      </w:r>
      <w:r w:rsidR="008D37F2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</w:t>
      </w:r>
      <w:r w:rsidR="00C6216B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</w:t>
      </w:r>
      <w:r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>ผู้จดรายงานการประชุม</w:t>
      </w:r>
      <w:r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  <w:tab/>
      </w:r>
    </w:p>
    <w:p w:rsidR="00561074" w:rsidRPr="00B76CD9" w:rsidRDefault="00561074" w:rsidP="00561074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</w:p>
    <w:p w:rsidR="00561074" w:rsidRPr="00623AD6" w:rsidRDefault="00561074" w:rsidP="00561074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</w:p>
    <w:p w:rsidR="00B36713" w:rsidRDefault="00B36713" w:rsidP="00561074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</w:p>
    <w:p w:rsidR="00561074" w:rsidRPr="00561074" w:rsidRDefault="00B76CD9" w:rsidP="00B76CD9">
      <w:pPr>
        <w:spacing w:after="0" w:line="240" w:lineRule="auto"/>
        <w:ind w:left="4320" w:firstLine="720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</w:t>
      </w:r>
      <w:r w:rsidR="00561074"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(นางสาวกรกช  ศรีผ่อง)</w:t>
      </w:r>
    </w:p>
    <w:p w:rsidR="00561074" w:rsidRPr="00561074" w:rsidRDefault="00B76CD9" w:rsidP="00B76CD9">
      <w:pPr>
        <w:spacing w:after="0" w:line="240" w:lineRule="auto"/>
        <w:ind w:left="5040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</w:t>
      </w:r>
      <w:r w:rsidR="00561074"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นักวิชาการสาธารณสุข</w:t>
      </w:r>
      <w:r w:rsidR="00561074"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  <w:tab/>
      </w:r>
    </w:p>
    <w:p w:rsidR="00561074" w:rsidRPr="00561074" w:rsidRDefault="00B76CD9" w:rsidP="00B76CD9">
      <w:pPr>
        <w:spacing w:after="0" w:line="240" w:lineRule="auto"/>
        <w:ind w:left="2160" w:firstLine="720"/>
        <w:jc w:val="center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r w:rsidR="00C6216B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               </w:t>
      </w:r>
      <w:r w:rsidR="008D37F2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</w:t>
      </w:r>
      <w:r w:rsidR="00C6216B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r w:rsidR="00E7340B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ผู้</w:t>
      </w:r>
      <w:r w:rsidR="00561074"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>จดรายงานการประชุม</w:t>
      </w:r>
      <w:r w:rsidR="00561074"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  <w:tab/>
      </w:r>
      <w:r w:rsidR="00561074"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  <w:tab/>
      </w:r>
    </w:p>
    <w:p w:rsidR="00561074" w:rsidRPr="00561074" w:rsidRDefault="00561074" w:rsidP="00561074">
      <w:pPr>
        <w:spacing w:after="0" w:line="240" w:lineRule="auto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</w:p>
    <w:p w:rsidR="00561074" w:rsidRDefault="00561074" w:rsidP="00561074">
      <w:pPr>
        <w:spacing w:after="0" w:line="240" w:lineRule="auto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</w:p>
    <w:p w:rsidR="00B36713" w:rsidRDefault="00B36713" w:rsidP="00561074">
      <w:pPr>
        <w:spacing w:after="0" w:line="240" w:lineRule="auto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</w:p>
    <w:p w:rsidR="00561074" w:rsidRPr="00561074" w:rsidRDefault="00561074" w:rsidP="00561074">
      <w:pPr>
        <w:spacing w:after="0" w:line="240" w:lineRule="auto"/>
        <w:ind w:left="5760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  <w:t>(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นายประเวศ  หมีดเส็น)</w:t>
      </w:r>
    </w:p>
    <w:p w:rsidR="00561074" w:rsidRPr="00561074" w:rsidRDefault="00561074" w:rsidP="00561074">
      <w:pPr>
        <w:spacing w:after="0" w:line="240" w:lineRule="auto"/>
        <w:jc w:val="center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  <w:tab/>
      </w:r>
      <w:r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  <w:tab/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="00B36713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="008D37F2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</w:t>
      </w:r>
      <w:r w:rsidR="00C6216B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ร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องผู้อำนวยการศูนย์บริหารการพัฒนา</w:t>
      </w:r>
    </w:p>
    <w:p w:rsidR="00561074" w:rsidRPr="00561074" w:rsidRDefault="00B76CD9" w:rsidP="00561074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  <w:t xml:space="preserve">        </w:t>
      </w:r>
      <w:r w:rsidR="00561074"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สุ</w:t>
      </w:r>
      <w:r w:rsidR="00561074"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>ขภาพ</w:t>
      </w:r>
      <w:r w:rsidR="00561074"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จังหวัดชายแดนภาคใต้</w:t>
      </w:r>
    </w:p>
    <w:p w:rsidR="00561074" w:rsidRPr="00561074" w:rsidRDefault="00561074" w:rsidP="00561074">
      <w:pPr>
        <w:spacing w:after="0" w:line="240" w:lineRule="auto"/>
        <w:rPr>
          <w:rFonts w:ascii="TH SarabunIT๙" w:eastAsia="Times New Roman" w:hAnsi="TH SarabunIT๙" w:cs="TH SarabunIT๙"/>
          <w:spacing w:val="-8"/>
          <w:kern w:val="16"/>
          <w:sz w:val="32"/>
          <w:szCs w:val="32"/>
        </w:rPr>
      </w:pP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="00B76CD9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 xml:space="preserve">   </w:t>
      </w:r>
      <w:r w:rsidR="00C6216B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 xml:space="preserve"> </w:t>
      </w:r>
      <w:r w:rsidR="00B76CD9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 xml:space="preserve">       </w:t>
      </w:r>
      <w:r w:rsidRPr="00561074">
        <w:rPr>
          <w:rFonts w:ascii="TH SarabunIT๙" w:eastAsia="Times New Roman" w:hAnsi="TH SarabunIT๙" w:cs="TH SarabunIT๙"/>
          <w:spacing w:val="-8"/>
          <w:kern w:val="16"/>
          <w:sz w:val="32"/>
          <w:szCs w:val="32"/>
          <w:cs/>
        </w:rPr>
        <w:t>ผู้ตรวจรายงานการประชุม</w:t>
      </w:r>
    </w:p>
    <w:sectPr w:rsidR="00561074" w:rsidRPr="00561074" w:rsidSect="00A654FD">
      <w:pgSz w:w="11907" w:h="16839" w:code="9"/>
      <w:pgMar w:top="1134" w:right="107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41" w:rsidRDefault="003D0C41" w:rsidP="00A72CD8">
      <w:pPr>
        <w:spacing w:after="0" w:line="240" w:lineRule="auto"/>
      </w:pPr>
      <w:r>
        <w:separator/>
      </w:r>
    </w:p>
  </w:endnote>
  <w:endnote w:type="continuationSeparator" w:id="0">
    <w:p w:rsidR="003D0C41" w:rsidRDefault="003D0C41" w:rsidP="00A7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41" w:rsidRDefault="003D0C41" w:rsidP="00A72CD8">
      <w:pPr>
        <w:spacing w:after="0" w:line="240" w:lineRule="auto"/>
      </w:pPr>
      <w:r>
        <w:separator/>
      </w:r>
    </w:p>
  </w:footnote>
  <w:footnote w:type="continuationSeparator" w:id="0">
    <w:p w:rsidR="003D0C41" w:rsidRDefault="003D0C41" w:rsidP="00A7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E08"/>
    <w:multiLevelType w:val="hybridMultilevel"/>
    <w:tmpl w:val="F1D083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B4308"/>
    <w:multiLevelType w:val="hybridMultilevel"/>
    <w:tmpl w:val="9E9A0B82"/>
    <w:lvl w:ilvl="0" w:tplc="7190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75496"/>
    <w:multiLevelType w:val="hybridMultilevel"/>
    <w:tmpl w:val="A43C0A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CC54C4C"/>
    <w:multiLevelType w:val="multilevel"/>
    <w:tmpl w:val="A8F66E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26AA8"/>
    <w:rsid w:val="00037C5D"/>
    <w:rsid w:val="000662B7"/>
    <w:rsid w:val="00082864"/>
    <w:rsid w:val="0008449C"/>
    <w:rsid w:val="00095625"/>
    <w:rsid w:val="000E19E8"/>
    <w:rsid w:val="000F09AD"/>
    <w:rsid w:val="000F1C32"/>
    <w:rsid w:val="000F73DD"/>
    <w:rsid w:val="0010177B"/>
    <w:rsid w:val="00106078"/>
    <w:rsid w:val="00121C7E"/>
    <w:rsid w:val="001310C7"/>
    <w:rsid w:val="00147DE9"/>
    <w:rsid w:val="00154998"/>
    <w:rsid w:val="0016157D"/>
    <w:rsid w:val="0017521D"/>
    <w:rsid w:val="00187846"/>
    <w:rsid w:val="00194D1C"/>
    <w:rsid w:val="001B0BCF"/>
    <w:rsid w:val="00210493"/>
    <w:rsid w:val="002328D7"/>
    <w:rsid w:val="002477FC"/>
    <w:rsid w:val="0025385A"/>
    <w:rsid w:val="00260E82"/>
    <w:rsid w:val="0026264D"/>
    <w:rsid w:val="00263CAB"/>
    <w:rsid w:val="002645C8"/>
    <w:rsid w:val="00276485"/>
    <w:rsid w:val="0027719D"/>
    <w:rsid w:val="002951F5"/>
    <w:rsid w:val="002D6AD3"/>
    <w:rsid w:val="003244D2"/>
    <w:rsid w:val="003353FD"/>
    <w:rsid w:val="003515F1"/>
    <w:rsid w:val="003646FA"/>
    <w:rsid w:val="00384392"/>
    <w:rsid w:val="0038758D"/>
    <w:rsid w:val="003D0C41"/>
    <w:rsid w:val="003D5CA1"/>
    <w:rsid w:val="003D79A7"/>
    <w:rsid w:val="003F38B3"/>
    <w:rsid w:val="004243D3"/>
    <w:rsid w:val="00434FA7"/>
    <w:rsid w:val="00443B44"/>
    <w:rsid w:val="004614C0"/>
    <w:rsid w:val="004911A6"/>
    <w:rsid w:val="004A7D91"/>
    <w:rsid w:val="004D1620"/>
    <w:rsid w:val="004D2314"/>
    <w:rsid w:val="004E059E"/>
    <w:rsid w:val="004E1444"/>
    <w:rsid w:val="004E47ED"/>
    <w:rsid w:val="004F48A2"/>
    <w:rsid w:val="00533B9B"/>
    <w:rsid w:val="00561074"/>
    <w:rsid w:val="00571121"/>
    <w:rsid w:val="00575D85"/>
    <w:rsid w:val="0057698E"/>
    <w:rsid w:val="005911C2"/>
    <w:rsid w:val="005B4DDE"/>
    <w:rsid w:val="005E1503"/>
    <w:rsid w:val="005F7631"/>
    <w:rsid w:val="00604849"/>
    <w:rsid w:val="00622475"/>
    <w:rsid w:val="00623AD6"/>
    <w:rsid w:val="00664466"/>
    <w:rsid w:val="00666CC8"/>
    <w:rsid w:val="00682279"/>
    <w:rsid w:val="006A6911"/>
    <w:rsid w:val="006A7ABA"/>
    <w:rsid w:val="006C0E66"/>
    <w:rsid w:val="006C7C48"/>
    <w:rsid w:val="006D4ED6"/>
    <w:rsid w:val="006F5FA0"/>
    <w:rsid w:val="00701E35"/>
    <w:rsid w:val="00707EB8"/>
    <w:rsid w:val="00712364"/>
    <w:rsid w:val="00734FC2"/>
    <w:rsid w:val="00745BAA"/>
    <w:rsid w:val="007A0030"/>
    <w:rsid w:val="007A671E"/>
    <w:rsid w:val="007B4D67"/>
    <w:rsid w:val="007B60E2"/>
    <w:rsid w:val="00811FC6"/>
    <w:rsid w:val="00887E53"/>
    <w:rsid w:val="00894EB1"/>
    <w:rsid w:val="008D37F2"/>
    <w:rsid w:val="008D50D8"/>
    <w:rsid w:val="00904DC0"/>
    <w:rsid w:val="009120B4"/>
    <w:rsid w:val="0097289C"/>
    <w:rsid w:val="009E163A"/>
    <w:rsid w:val="009F5956"/>
    <w:rsid w:val="00A05453"/>
    <w:rsid w:val="00A10FE1"/>
    <w:rsid w:val="00A24AD5"/>
    <w:rsid w:val="00A45291"/>
    <w:rsid w:val="00A50C8E"/>
    <w:rsid w:val="00A518F1"/>
    <w:rsid w:val="00A6232C"/>
    <w:rsid w:val="00A654FD"/>
    <w:rsid w:val="00A674AD"/>
    <w:rsid w:val="00A7150E"/>
    <w:rsid w:val="00A72CD8"/>
    <w:rsid w:val="00A86028"/>
    <w:rsid w:val="00AC4AB0"/>
    <w:rsid w:val="00AC5C8D"/>
    <w:rsid w:val="00AD29D7"/>
    <w:rsid w:val="00AE5173"/>
    <w:rsid w:val="00AE7859"/>
    <w:rsid w:val="00B31B80"/>
    <w:rsid w:val="00B36713"/>
    <w:rsid w:val="00B60E7B"/>
    <w:rsid w:val="00B610E1"/>
    <w:rsid w:val="00B6767E"/>
    <w:rsid w:val="00B76CD9"/>
    <w:rsid w:val="00B855BB"/>
    <w:rsid w:val="00BC6131"/>
    <w:rsid w:val="00BD70EC"/>
    <w:rsid w:val="00BE5BFF"/>
    <w:rsid w:val="00BE7EC0"/>
    <w:rsid w:val="00C4361C"/>
    <w:rsid w:val="00C6216B"/>
    <w:rsid w:val="00C83821"/>
    <w:rsid w:val="00CF05B7"/>
    <w:rsid w:val="00D01326"/>
    <w:rsid w:val="00D26AA8"/>
    <w:rsid w:val="00D31A75"/>
    <w:rsid w:val="00D45AB2"/>
    <w:rsid w:val="00D57677"/>
    <w:rsid w:val="00D662C4"/>
    <w:rsid w:val="00DA3C37"/>
    <w:rsid w:val="00DB2F65"/>
    <w:rsid w:val="00DE7043"/>
    <w:rsid w:val="00DF4E47"/>
    <w:rsid w:val="00E023CC"/>
    <w:rsid w:val="00E07BB4"/>
    <w:rsid w:val="00E10B6E"/>
    <w:rsid w:val="00E1335E"/>
    <w:rsid w:val="00E16B83"/>
    <w:rsid w:val="00E405E8"/>
    <w:rsid w:val="00E543DC"/>
    <w:rsid w:val="00E7340B"/>
    <w:rsid w:val="00E74CB6"/>
    <w:rsid w:val="00E83A7B"/>
    <w:rsid w:val="00E86327"/>
    <w:rsid w:val="00E95D86"/>
    <w:rsid w:val="00EA46C9"/>
    <w:rsid w:val="00EC1B59"/>
    <w:rsid w:val="00EC7AEF"/>
    <w:rsid w:val="00EE7C0D"/>
    <w:rsid w:val="00EF117C"/>
    <w:rsid w:val="00F22C6E"/>
    <w:rsid w:val="00F5101C"/>
    <w:rsid w:val="00F53F76"/>
    <w:rsid w:val="00F61D59"/>
    <w:rsid w:val="00F74B53"/>
    <w:rsid w:val="00F76116"/>
    <w:rsid w:val="00F869E7"/>
    <w:rsid w:val="00FD389C"/>
    <w:rsid w:val="00FE3CDC"/>
    <w:rsid w:val="00FE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2CD8"/>
  </w:style>
  <w:style w:type="paragraph" w:styleId="a6">
    <w:name w:val="footer"/>
    <w:basedOn w:val="a"/>
    <w:link w:val="a7"/>
    <w:uiPriority w:val="99"/>
    <w:unhideWhenUsed/>
    <w:rsid w:val="00A7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2CD8"/>
  </w:style>
  <w:style w:type="paragraph" w:styleId="a8">
    <w:name w:val="Balloon Text"/>
    <w:basedOn w:val="a"/>
    <w:link w:val="a9"/>
    <w:uiPriority w:val="99"/>
    <w:semiHidden/>
    <w:unhideWhenUsed/>
    <w:rsid w:val="00147D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47D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2CD8"/>
  </w:style>
  <w:style w:type="paragraph" w:styleId="a6">
    <w:name w:val="footer"/>
    <w:basedOn w:val="a"/>
    <w:link w:val="a7"/>
    <w:uiPriority w:val="99"/>
    <w:unhideWhenUsed/>
    <w:rsid w:val="00A7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2CD8"/>
  </w:style>
  <w:style w:type="paragraph" w:styleId="a8">
    <w:name w:val="Balloon Text"/>
    <w:basedOn w:val="a"/>
    <w:link w:val="a9"/>
    <w:uiPriority w:val="99"/>
    <w:semiHidden/>
    <w:unhideWhenUsed/>
    <w:rsid w:val="00147D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47D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9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2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8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2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45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17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B8F2-8BA8-43A1-9B10-46415189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sbst</dc:creator>
  <cp:lastModifiedBy>Corporate Edition</cp:lastModifiedBy>
  <cp:revision>114</cp:revision>
  <cp:lastPrinted>2018-01-18T07:06:00Z</cp:lastPrinted>
  <dcterms:created xsi:type="dcterms:W3CDTF">2018-01-16T04:13:00Z</dcterms:created>
  <dcterms:modified xsi:type="dcterms:W3CDTF">2018-01-18T07:16:00Z</dcterms:modified>
</cp:coreProperties>
</file>