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03" w:rsidRDefault="00DA378B" w:rsidP="00DA37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74C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บทเรียนการดำเนินงาน</w:t>
      </w:r>
      <w:r w:rsidR="006F2903" w:rsidRPr="00E0174C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โครงการลดปัจจัยเสี่ยงต่อสุขภาพแรงงานนอกระบบจังหวัดระนอง</w:t>
      </w:r>
    </w:p>
    <w:p w:rsidR="007A0D0D" w:rsidRPr="00E0174C" w:rsidRDefault="007A0D0D" w:rsidP="009D104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โดย.</w:t>
      </w:r>
      <w:r w:rsidR="009D1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นางสาวนิ</w:t>
      </w:r>
      <w:proofErr w:type="spellStart"/>
      <w:r w:rsidR="009D104C">
        <w:rPr>
          <w:rFonts w:ascii="TH SarabunPSK" w:hAnsi="TH SarabunPSK" w:cs="TH SarabunPSK" w:hint="cs"/>
          <w:b/>
          <w:bCs/>
          <w:sz w:val="32"/>
          <w:szCs w:val="32"/>
          <w:cs/>
        </w:rPr>
        <w:t>ฮาฟี</w:t>
      </w:r>
      <w:proofErr w:type="spellEnd"/>
      <w:r w:rsidR="009D104C">
        <w:rPr>
          <w:rFonts w:ascii="TH SarabunPSK" w:hAnsi="TH SarabunPSK" w:cs="TH SarabunPSK" w:hint="cs"/>
          <w:b/>
          <w:bCs/>
          <w:sz w:val="32"/>
          <w:szCs w:val="32"/>
          <w:cs/>
        </w:rPr>
        <w:t>ซา  นิมะ</w:t>
      </w:r>
      <w:proofErr w:type="spellStart"/>
      <w:r w:rsidR="009D104C">
        <w:rPr>
          <w:rFonts w:ascii="TH SarabunPSK" w:hAnsi="TH SarabunPSK" w:cs="TH SarabunPSK" w:hint="cs"/>
          <w:b/>
          <w:bCs/>
          <w:sz w:val="32"/>
          <w:szCs w:val="32"/>
          <w:cs/>
        </w:rPr>
        <w:t>มิง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</w:t>
      </w:r>
      <w:r w:rsidRPr="00141FDF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DA378B" w:rsidRDefault="00DA378B" w:rsidP="00DA3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บริบทและสถานการณ์พื้นที่</w:t>
      </w:r>
      <w:r w:rsidR="00DA09FD">
        <w:rPr>
          <w:rFonts w:ascii="TH SarabunPSK" w:hAnsi="TH SarabunPSK" w:cs="TH SarabunPSK" w:hint="cs"/>
          <w:sz w:val="32"/>
          <w:szCs w:val="32"/>
          <w:cs/>
        </w:rPr>
        <w:t>จังหวัดระนอง</w:t>
      </w:r>
    </w:p>
    <w:p w:rsidR="00DA378B" w:rsidRDefault="00DA378B" w:rsidP="00DA3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บริบทและสถานการณ์สุขภาวะ</w:t>
      </w:r>
      <w:r w:rsidR="00DA09FD">
        <w:rPr>
          <w:rFonts w:ascii="TH SarabunPSK" w:hAnsi="TH SarabunPSK" w:cs="TH SarabunPSK" w:hint="cs"/>
          <w:sz w:val="32"/>
          <w:szCs w:val="32"/>
          <w:cs/>
        </w:rPr>
        <w:t>แรงงานนอกระบบใน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</w:p>
    <w:p w:rsidR="00A45213" w:rsidRPr="003F2D11" w:rsidRDefault="00E24F1B" w:rsidP="00E24F1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จังหวัดระนองเป็นเมืองที่มีความสำคัญในฐานะที่เป็นเมืองดีบุก จึงมีชื่อเดิมว่า </w:t>
      </w:r>
      <w:r w:rsidRPr="00E24F1B">
        <w:rPr>
          <w:rFonts w:ascii="TH SarabunPSK" w:hAnsi="TH SarabunPSK" w:cs="TH SarabunPSK"/>
          <w:sz w:val="32"/>
          <w:szCs w:val="32"/>
        </w:rPr>
        <w:t>“</w:t>
      </w:r>
      <w:r w:rsidRPr="00E24F1B">
        <w:rPr>
          <w:rFonts w:ascii="TH SarabunPSK" w:hAnsi="TH SarabunPSK" w:cs="TH SarabunPSK"/>
          <w:sz w:val="32"/>
          <w:szCs w:val="32"/>
          <w:cs/>
        </w:rPr>
        <w:t>แร่นอง</w:t>
      </w:r>
      <w:r w:rsidRPr="00E24F1B">
        <w:rPr>
          <w:rFonts w:ascii="TH SarabunPSK" w:hAnsi="TH SarabunPSK" w:cs="TH SarabunPSK"/>
          <w:sz w:val="32"/>
          <w:szCs w:val="32"/>
        </w:rPr>
        <w:t xml:space="preserve">” </w:t>
      </w:r>
      <w:r w:rsidRPr="00E24F1B">
        <w:rPr>
          <w:rFonts w:ascii="TH SarabunPSK" w:hAnsi="TH SarabunPSK" w:cs="TH SarabunPSK"/>
          <w:sz w:val="32"/>
          <w:szCs w:val="32"/>
          <w:cs/>
        </w:rPr>
        <w:t>เดิมเป็น หัวเมืองที่เป็นเมืองขึ้นของชุมพรตั้งแต่สมัยกรุงศรีอยุธยา ซึ่งแบ่งการปกครองออกเป็นเมืองระนอง และเมืองตระต่อมาในปี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2405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และในปี </w:t>
      </w:r>
      <w:r>
        <w:rPr>
          <w:rFonts w:ascii="TH SarabunPSK" w:hAnsi="TH SarabunPSK" w:cs="TH SarabunPSK"/>
          <w:sz w:val="32"/>
          <w:szCs w:val="32"/>
        </w:rPr>
        <w:t>2420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รัชสมัย</w:t>
      </w:r>
      <w:r w:rsidRPr="00E24F1B">
        <w:rPr>
          <w:rFonts w:ascii="TH SarabunPSK" w:hAnsi="TH SarabunPSK" w:cs="TH SarabunPSK"/>
          <w:sz w:val="32"/>
          <w:szCs w:val="32"/>
          <w:cs/>
        </w:rPr>
        <w:t>พระบาทสมเด็จพระจอมเกล้าเจ้าอยู่หัว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ระนองมีฐานะเป็นหัวเมืองอิสระ และต่อมาได้ยกฐานะเป็นจังหวัด โดยยุบเมืองตระเป็น </w:t>
      </w:r>
      <w:r w:rsidRPr="00E24F1B">
        <w:rPr>
          <w:rFonts w:ascii="TH SarabunPSK" w:hAnsi="TH SarabunPSK" w:cs="TH SarabunPSK"/>
          <w:sz w:val="32"/>
          <w:szCs w:val="32"/>
        </w:rPr>
        <w:t>“</w:t>
      </w:r>
      <w:r w:rsidRPr="00E24F1B">
        <w:rPr>
          <w:rFonts w:ascii="TH SarabunPSK" w:hAnsi="TH SarabunPSK" w:cs="TH SarabunPSK"/>
          <w:sz w:val="32"/>
          <w:szCs w:val="32"/>
          <w:cs/>
        </w:rPr>
        <w:t>อำเภอกระบุรี</w:t>
      </w:r>
      <w:r w:rsidRPr="00E24F1B">
        <w:rPr>
          <w:rFonts w:ascii="TH SarabunPSK" w:hAnsi="TH SarabunPSK" w:cs="TH SarabunPSK"/>
          <w:sz w:val="32"/>
          <w:szCs w:val="32"/>
        </w:rPr>
        <w:t xml:space="preserve">” </w:t>
      </w:r>
      <w:r w:rsidRPr="00E24F1B">
        <w:rPr>
          <w:rFonts w:ascii="TH SarabunPSK" w:hAnsi="TH SarabunPSK" w:cs="TH SarabunPSK"/>
          <w:sz w:val="32"/>
          <w:szCs w:val="32"/>
          <w:cs/>
        </w:rPr>
        <w:t>และขึ้นกับจังหวัดระนองตั้งแต่นั้นมา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24F1B">
        <w:rPr>
          <w:rFonts w:ascii="TH SarabunPSK" w:hAnsi="TH SarabunPSK" w:cs="TH SarabunPSK"/>
          <w:sz w:val="32"/>
          <w:szCs w:val="32"/>
          <w:cs/>
        </w:rPr>
        <w:t>จังหวัดระนองเป็นจังหวัดภาคใต้ตอนบน ด้านทิศตะวันตกติดกับทะเลอันดามันและสาธารณรัฐแห่งสหภาพ</w:t>
      </w:r>
      <w:proofErr w:type="spellStart"/>
      <w:r w:rsidRPr="00E24F1B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24F1B">
        <w:rPr>
          <w:rFonts w:ascii="TH SarabunPSK" w:hAnsi="TH SarabunPSK" w:cs="TH SarabunPSK"/>
          <w:sz w:val="32"/>
          <w:szCs w:val="32"/>
          <w:cs/>
        </w:rPr>
        <w:t>มา โดยมีระยะทางห่างจากกรุงเทพมห</w:t>
      </w:r>
      <w:r>
        <w:rPr>
          <w:rFonts w:ascii="TH SarabunPSK" w:hAnsi="TH SarabunPSK" w:cs="TH SarabunPSK"/>
          <w:sz w:val="32"/>
          <w:szCs w:val="32"/>
          <w:cs/>
        </w:rPr>
        <w:t xml:space="preserve">านคร ผ่านทางหลวงแผ่นดินหมายเลข </w:t>
      </w:r>
      <w:r>
        <w:rPr>
          <w:rFonts w:ascii="TH SarabunPSK" w:hAnsi="TH SarabunPSK" w:cs="TH SarabunPSK"/>
          <w:sz w:val="32"/>
          <w:szCs w:val="32"/>
        </w:rPr>
        <w:t>4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(ถนนเพชรเกษม) 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568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กิโลเมตร มีพื้นที่ประมาณ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324.60 </w:t>
      </w:r>
      <w:r w:rsidRPr="00E24F1B">
        <w:rPr>
          <w:rFonts w:ascii="TH SarabunPSK" w:hAnsi="TH SarabunPSK" w:cs="TH SarabunPSK"/>
          <w:sz w:val="32"/>
          <w:szCs w:val="32"/>
          <w:cs/>
        </w:rPr>
        <w:t>ตารางกิโลเมตร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077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875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ไร่) เป็นพื้นที่ราบร้อยละ</w:t>
      </w:r>
      <w:r w:rsidR="00D41C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และภูเขาร้อยละ </w:t>
      </w:r>
      <w:r>
        <w:rPr>
          <w:rFonts w:ascii="TH SarabunPSK" w:hAnsi="TH SarabunPSK" w:cs="TH SarabunPSK"/>
          <w:sz w:val="32"/>
          <w:szCs w:val="32"/>
        </w:rPr>
        <w:t xml:space="preserve">86 </w:t>
      </w:r>
      <w:r w:rsidR="00D41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C89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E24F1B">
        <w:rPr>
          <w:rFonts w:ascii="TH SarabunPSK" w:hAnsi="TH SarabunPSK" w:cs="TH SarabunPSK"/>
          <w:sz w:val="32"/>
          <w:szCs w:val="32"/>
          <w:cs/>
        </w:rPr>
        <w:t>เกาะในทะเลอันดามัน และมีอ</w:t>
      </w:r>
      <w:r>
        <w:rPr>
          <w:rFonts w:ascii="TH SarabunPSK" w:hAnsi="TH SarabunPSK" w:cs="TH SarabunPSK"/>
          <w:sz w:val="32"/>
          <w:szCs w:val="32"/>
          <w:cs/>
        </w:rPr>
        <w:t>าณาเขตติดต่อกับจังหวัดใกล้เคียง</w:t>
      </w:r>
      <w:r w:rsidRPr="00E24F1B">
        <w:rPr>
          <w:rFonts w:ascii="TH SarabunPSK" w:hAnsi="TH SarabunPSK" w:cs="TH SarabunPSK"/>
          <w:sz w:val="32"/>
          <w:szCs w:val="32"/>
          <w:cs/>
        </w:rPr>
        <w:t>กับ จังหวัดชุมพร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4F1B">
        <w:rPr>
          <w:rFonts w:ascii="TH SarabunPSK" w:hAnsi="TH SarabunPSK" w:cs="TH SarabunPSK"/>
          <w:sz w:val="32"/>
          <w:szCs w:val="32"/>
          <w:cs/>
        </w:rPr>
        <w:t>จังหวัดพังงา และจังหวัดสุราษฎร์ธานี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4F1B">
        <w:rPr>
          <w:rFonts w:ascii="TH SarabunPSK" w:hAnsi="TH SarabunPSK" w:cs="TH SarabunPSK"/>
          <w:sz w:val="32"/>
          <w:szCs w:val="32"/>
          <w:cs/>
        </w:rPr>
        <w:t>ทิศตะวันตก ติดต่อกับ สาธารณรัฐแห่งสหภาพ</w:t>
      </w:r>
      <w:proofErr w:type="spellStart"/>
      <w:r w:rsidRPr="00E24F1B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24F1B">
        <w:rPr>
          <w:rFonts w:ascii="TH SarabunPSK" w:hAnsi="TH SarabunPSK" w:cs="TH SarabunPSK"/>
          <w:sz w:val="32"/>
          <w:szCs w:val="32"/>
          <w:cs/>
        </w:rPr>
        <w:t>มา และทะเลอันดามัน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4F1B">
        <w:rPr>
          <w:rFonts w:ascii="TH SarabunPSK" w:hAnsi="TH SarabunPSK" w:cs="TH SarabunPSK"/>
          <w:sz w:val="32"/>
          <w:szCs w:val="32"/>
          <w:cs/>
        </w:rPr>
        <w:t>ลักษณะภูมิประเทศมีลักษณะรูปร่างเรียวยาว จากทิศเหนือสุดจดใต้สุดยาว</w:t>
      </w:r>
      <w:r>
        <w:rPr>
          <w:rFonts w:ascii="TH SarabunPSK" w:hAnsi="TH SarabunPSK" w:cs="TH SarabunPSK"/>
          <w:sz w:val="32"/>
          <w:szCs w:val="32"/>
        </w:rPr>
        <w:t xml:space="preserve"> 169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 กิโลเมตร มีส่วนที่กว้างที่สุดที่เป็นพื้นดิน 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กิโลเมตร ส่วนที่แคบที่สุดอยู่ที่คอคอดกระ อำเภอกระบุรี กว้าง</w:t>
      </w:r>
      <w:r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กิโลเมตร ซึ่งถือเป็นส่วนที่แคบที่สุดในแหลมมลายู ลักษณะภูมิประเทศส่วนใหญ่เป็นภูเขาสลับซับซ้อน และมีป่าปกคลุมทางทิศตะวันออกของจังหวัด พื้นที่ลาดเอียงลงสู่ทะเลอันดามันทางทิศตะวันตก ภูเขาที่สูงที่สุดของจังหวัด คือ ภูเขาพ่อตา</w:t>
      </w:r>
      <w:proofErr w:type="spellStart"/>
      <w:r w:rsidRPr="00E24F1B">
        <w:rPr>
          <w:rFonts w:ascii="TH SarabunPSK" w:hAnsi="TH SarabunPSK" w:cs="TH SarabunPSK"/>
          <w:sz w:val="32"/>
          <w:szCs w:val="32"/>
          <w:cs/>
        </w:rPr>
        <w:t>โชงโดง</w:t>
      </w:r>
      <w:proofErr w:type="spellEnd"/>
      <w:r w:rsidRPr="00E24F1B">
        <w:rPr>
          <w:rFonts w:ascii="TH SarabunPSK" w:hAnsi="TH SarabunPSK" w:cs="TH SarabunPSK"/>
          <w:sz w:val="32"/>
          <w:szCs w:val="32"/>
          <w:cs/>
        </w:rPr>
        <w:t xml:space="preserve"> 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ฟุต มีหมู่เกาะกระจายในทะเลอันดามัน จำนวน </w:t>
      </w:r>
      <w:r>
        <w:rPr>
          <w:rFonts w:ascii="TH SarabunPSK" w:hAnsi="TH SarabunPSK" w:cs="TH SarabunPSK"/>
          <w:sz w:val="32"/>
          <w:szCs w:val="32"/>
        </w:rPr>
        <w:t xml:space="preserve">62 </w:t>
      </w:r>
      <w:r w:rsidRPr="00E24F1B">
        <w:rPr>
          <w:rFonts w:ascii="TH SarabunPSK" w:hAnsi="TH SarabunPSK" w:cs="TH SarabunPSK"/>
          <w:sz w:val="32"/>
          <w:szCs w:val="32"/>
          <w:cs/>
        </w:rPr>
        <w:t xml:space="preserve"> เกาะ และมีแม่น้ำกระบุรีกั้นพรมแดนไทยกับสาธารณรัฐแห่งสหภาพ</w:t>
      </w:r>
      <w:proofErr w:type="spellStart"/>
      <w:r w:rsidRPr="00E24F1B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24F1B">
        <w:rPr>
          <w:rFonts w:ascii="TH SarabunPSK" w:hAnsi="TH SarabunPSK" w:cs="TH SarabunPSK"/>
          <w:sz w:val="32"/>
          <w:szCs w:val="32"/>
          <w:cs/>
        </w:rPr>
        <w:t>มา</w:t>
      </w:r>
      <w:r w:rsidR="003F2D11">
        <w:rPr>
          <w:rFonts w:ascii="TH SarabunPSK" w:hAnsi="TH SarabunPSK" w:cs="TH SarabunPSK"/>
          <w:sz w:val="32"/>
          <w:szCs w:val="32"/>
        </w:rPr>
        <w:t xml:space="preserve">   </w:t>
      </w:r>
      <w:r w:rsidR="003F2D1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3F2D11" w:rsidRPr="003F2D11">
        <w:rPr>
          <w:rFonts w:ascii="TH SarabunPSK" w:hAnsi="TH SarabunPSK" w:cs="TH SarabunPSK" w:hint="cs"/>
          <w:b/>
          <w:bCs/>
          <w:sz w:val="32"/>
          <w:szCs w:val="32"/>
          <w:cs/>
        </w:rPr>
        <w:t>คำขวัญเมืองระนอง</w:t>
      </w:r>
      <w:r w:rsidR="003F2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D11">
        <w:rPr>
          <w:rFonts w:ascii="TH SarabunPSK" w:hAnsi="TH SarabunPSK" w:cs="TH SarabunPSK"/>
          <w:sz w:val="32"/>
          <w:szCs w:val="32"/>
        </w:rPr>
        <w:t xml:space="preserve">:   </w:t>
      </w:r>
      <w:r w:rsidR="003F2D11">
        <w:rPr>
          <w:rFonts w:ascii="TH SarabunPSK" w:hAnsi="TH SarabunPSK" w:cs="TH SarabunPSK" w:hint="cs"/>
          <w:sz w:val="32"/>
          <w:szCs w:val="32"/>
          <w:cs/>
        </w:rPr>
        <w:t>คอคอดกระ  ภูเขาหญ้า  กา</w:t>
      </w:r>
      <w:proofErr w:type="spellStart"/>
      <w:r w:rsidR="003F2D11">
        <w:rPr>
          <w:rFonts w:ascii="TH SarabunPSK" w:hAnsi="TH SarabunPSK" w:cs="TH SarabunPSK" w:hint="cs"/>
          <w:sz w:val="32"/>
          <w:szCs w:val="32"/>
          <w:cs/>
        </w:rPr>
        <w:t>หยู</w:t>
      </w:r>
      <w:proofErr w:type="spellEnd"/>
      <w:r w:rsidR="003F2D11">
        <w:rPr>
          <w:rFonts w:ascii="TH SarabunPSK" w:hAnsi="TH SarabunPSK" w:cs="TH SarabunPSK" w:hint="cs"/>
          <w:sz w:val="32"/>
          <w:szCs w:val="32"/>
          <w:cs/>
        </w:rPr>
        <w:t>หวาน  ธารน้ำแร่  มุกแท้เมืองระนอง )</w:t>
      </w:r>
    </w:p>
    <w:p w:rsidR="00DA09FD" w:rsidRPr="00DA09FD" w:rsidRDefault="00DA09FD" w:rsidP="00DA09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การพัฒนาจังหวัดระนอง</w:t>
      </w:r>
      <w:r w:rsidRPr="00DA09FD">
        <w:rPr>
          <w:rFonts w:ascii="TH SarabunPSK" w:hAnsi="TH SarabunPSK" w:cs="TH SarabunPSK"/>
          <w:sz w:val="32"/>
          <w:szCs w:val="32"/>
          <w:cs/>
        </w:rPr>
        <w:t>จังหวัดระนอง เป็นดินแดนที่มีธรรมชาติสวยงาม มีทรัพยากรทางบก ทางน้ำ อุดมสมบูรณ์ มีน้ำแร่ธรรมชาติที่มีชื่อเสียง มีที่ตั้งเหมาะสมกับการขนส่งสินค้าไปต่างประเทศ และมีสังคมที่สงบสุข จังหวัดระนอง จึงกำหนดยุทธศาสตร์การพัฒนา เพื่อดึงศักยภาพเหล่านี้ ออกมาใช้ให้เกิดประโยชน์ต่อการสร้างความเจริญและความผาสุกของประชาชน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09FD">
        <w:rPr>
          <w:rFonts w:ascii="TH SarabunPSK" w:hAnsi="TH SarabunPSK" w:cs="TH SarabunPSK"/>
          <w:sz w:val="32"/>
          <w:szCs w:val="32"/>
          <w:cs/>
        </w:rPr>
        <w:t>จึงได้กำหนดวิสัยทัศน์จังหวัดระนอง</w:t>
      </w:r>
      <w:r w:rsidR="009A0C7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9A0C72">
        <w:rPr>
          <w:rFonts w:ascii="TH SarabunPSK" w:hAnsi="TH SarabunPSK" w:cs="TH SarabunPSK" w:hint="cs"/>
          <w:sz w:val="32"/>
          <w:szCs w:val="32"/>
          <w:cs/>
        </w:rPr>
        <w:t>พศ</w:t>
      </w:r>
      <w:proofErr w:type="spellEnd"/>
      <w:r w:rsidR="009A0C72">
        <w:rPr>
          <w:rFonts w:ascii="TH SarabunPSK" w:hAnsi="TH SarabunPSK" w:cs="TH SarabunPSK" w:hint="cs"/>
          <w:sz w:val="32"/>
          <w:szCs w:val="32"/>
          <w:cs/>
        </w:rPr>
        <w:t>.</w:t>
      </w:r>
      <w:r w:rsidR="009A0C72">
        <w:rPr>
          <w:rFonts w:ascii="TH SarabunPSK" w:hAnsi="TH SarabunPSK" w:cs="TH SarabunPSK"/>
          <w:sz w:val="32"/>
          <w:szCs w:val="32"/>
        </w:rPr>
        <w:t>2561-2564</w:t>
      </w:r>
      <w:r w:rsidR="009A0C72">
        <w:rPr>
          <w:rFonts w:ascii="TH SarabunPSK" w:hAnsi="TH SarabunPSK" w:cs="TH SarabunPSK" w:hint="cs"/>
          <w:sz w:val="32"/>
          <w:szCs w:val="32"/>
          <w:cs/>
        </w:rPr>
        <w:t>)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A0C72">
        <w:rPr>
          <w:rFonts w:ascii="TH SarabunPSK" w:hAnsi="TH SarabunPSK" w:cs="TH SarabunPSK"/>
          <w:b/>
          <w:bCs/>
          <w:sz w:val="32"/>
          <w:szCs w:val="32"/>
          <w:cs/>
        </w:rPr>
        <w:t>เมืองท่องเที่ยวเชิงสุขภาพ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ชั้นนำ </w:t>
      </w:r>
      <w:r w:rsidR="009A0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การเกษตรสร้างสรรค์ </w:t>
      </w:r>
      <w:r w:rsidR="009A0C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เมืองน่าอยู่ที่ประชาชนมี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สุขภาวะที่ดี </w:t>
      </w:r>
      <w:r w:rsidR="009A0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C72">
        <w:rPr>
          <w:rFonts w:ascii="TH SarabunPSK" w:hAnsi="TH SarabunPSK" w:cs="TH SarabunPSK"/>
          <w:b/>
          <w:bCs/>
          <w:sz w:val="32"/>
          <w:szCs w:val="32"/>
          <w:cs/>
        </w:rPr>
        <w:t>และประตูการค้า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  <w:cs/>
        </w:rPr>
        <w:t>ผ่านแดนฝั่งอันดามัน</w:t>
      </w:r>
      <w:r w:rsidR="009A0C72" w:rsidRPr="009A0C72">
        <w:rPr>
          <w:rFonts w:ascii="TH SarabunPSK" w:hAnsi="TH SarabunPSK" w:cs="TH SarabunPSK"/>
          <w:b/>
          <w:bCs/>
          <w:sz w:val="32"/>
          <w:szCs w:val="32"/>
        </w:rPr>
        <w:t xml:space="preserve">”     </w:t>
      </w:r>
      <w:r w:rsidRPr="00DA09FD">
        <w:rPr>
          <w:rFonts w:ascii="TH SarabunPSK" w:hAnsi="TH SarabunPSK" w:cs="TH SarabunPSK"/>
          <w:sz w:val="32"/>
          <w:szCs w:val="32"/>
          <w:cs/>
        </w:rPr>
        <w:t>ซึ่งกำหนดประเด็นยุทธ</w:t>
      </w:r>
      <w:r w:rsidR="009A0C72">
        <w:rPr>
          <w:rFonts w:ascii="TH SarabunPSK" w:hAnsi="TH SarabunPSK" w:cs="TH SarabunPSK"/>
          <w:sz w:val="32"/>
          <w:szCs w:val="32"/>
          <w:cs/>
        </w:rPr>
        <w:t xml:space="preserve">ศาสตร์การพัฒนาจังหวัดระนองเป็น </w:t>
      </w:r>
      <w:r w:rsidR="009A0C72">
        <w:rPr>
          <w:rFonts w:ascii="TH SarabunPSK" w:hAnsi="TH SarabunPSK" w:cs="TH SarabunPSK"/>
          <w:sz w:val="32"/>
          <w:szCs w:val="32"/>
        </w:rPr>
        <w:t>4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ประเด็นดังนี้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1. เมืองท่องเที่ยวเชิงสุขภาพ 2. เมืองน่าอยู่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3. ศูนย์กลางการขนส่งสินค้าทางทะเลฝั่งอันดามัน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C72">
        <w:rPr>
          <w:rFonts w:ascii="TH SarabunPSK" w:hAnsi="TH SarabunPSK" w:cs="TH SarabunPSK"/>
          <w:sz w:val="32"/>
          <w:szCs w:val="32"/>
        </w:rPr>
        <w:t>4.</w:t>
      </w:r>
      <w:r w:rsidR="009A0C72" w:rsidRPr="009A0C72">
        <w:rPr>
          <w:rFonts w:ascii="TH SarabunPSK" w:hAnsi="TH SarabunPSK" w:cs="TH SarabunPSK"/>
          <w:sz w:val="32"/>
          <w:szCs w:val="32"/>
          <w:cs/>
        </w:rPr>
        <w:t>การพัฒนาเศรษฐก</w:t>
      </w:r>
      <w:r w:rsidR="009A0C72">
        <w:rPr>
          <w:rFonts w:ascii="TH SarabunPSK" w:hAnsi="TH SarabunPSK" w:cs="TH SarabunPSK"/>
          <w:sz w:val="32"/>
          <w:szCs w:val="32"/>
          <w:cs/>
        </w:rPr>
        <w:t>ิจชุมชนมั่นคง เข้มแข็ง ตามหลัก</w:t>
      </w:r>
      <w:r w:rsidR="009A0C72" w:rsidRPr="009A0C72">
        <w:rPr>
          <w:rFonts w:ascii="TH SarabunPSK" w:hAnsi="TH SarabunPSK" w:cs="TH SarabunPSK"/>
          <w:sz w:val="32"/>
          <w:szCs w:val="32"/>
          <w:cs/>
        </w:rPr>
        <w:t xml:space="preserve">ปรัชญาของเศรษฐกิจพอเพียง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โดยมีเหตุผลและความคาดหวังแต่ละประเด็นยุทธศาสตร์ ดังนี้ </w:t>
      </w:r>
    </w:p>
    <w:p w:rsidR="00DA09FD" w:rsidRPr="00DA09FD" w:rsidRDefault="00DA09FD" w:rsidP="00DA09FD">
      <w:pPr>
        <w:jc w:val="both"/>
        <w:rPr>
          <w:rFonts w:ascii="TH SarabunPSK" w:hAnsi="TH SarabunPSK" w:cs="TH SarabunPSK"/>
          <w:sz w:val="32"/>
          <w:szCs w:val="32"/>
        </w:rPr>
      </w:pPr>
      <w:r w:rsidRPr="00DA09F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A09FD">
        <w:rPr>
          <w:rFonts w:ascii="TH SarabunPSK" w:hAnsi="TH SarabunPSK" w:cs="TH SarabunPSK"/>
          <w:sz w:val="32"/>
          <w:szCs w:val="32"/>
          <w:cs/>
        </w:rPr>
        <w:tab/>
      </w:r>
      <w:r w:rsidRPr="00E0174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ประเด็นยุทธศาสตร์เมืองท่องเที่ยวเชิงสุขภาพ</w:t>
      </w:r>
      <w:r w:rsidRPr="00DA09FD">
        <w:rPr>
          <w:rFonts w:ascii="TH SarabunPSK" w:hAnsi="TH SarabunPSK" w:cs="TH SarabunPSK"/>
          <w:sz w:val="32"/>
          <w:szCs w:val="32"/>
          <w:cs/>
        </w:rPr>
        <w:tab/>
        <w:t xml:space="preserve"> การที่จังหวัดระนองมีน้ำแร่คุณภาพดี มีทรัพยากร ธรรมชาติสมบูรณ์ สิ่งแวดล้อมสะอาด สวยงาม แหล่งอาหารสมบูรณ์ ประกอบกับกระแสธรรมชาติบำบัดและนโยบายด้านการสุขภาพของรัฐบาล จังหวัดระนอง จึงกำหนดประเด็นยุทธศาสตร์ </w:t>
      </w:r>
      <w:r w:rsidRPr="00DA09FD">
        <w:rPr>
          <w:rFonts w:ascii="TH SarabunPSK" w:hAnsi="TH SarabunPSK" w:cs="TH SarabunPSK"/>
          <w:sz w:val="32"/>
          <w:szCs w:val="32"/>
        </w:rPr>
        <w:t xml:space="preserve">“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เมืองท่องเที่ยวเชิงสุขภาพ </w:t>
      </w:r>
      <w:r w:rsidRPr="00DA09FD">
        <w:rPr>
          <w:rFonts w:ascii="TH SarabunPSK" w:hAnsi="TH SarabunPSK" w:cs="TH SarabunPSK"/>
          <w:sz w:val="32"/>
          <w:szCs w:val="32"/>
        </w:rPr>
        <w:t xml:space="preserve">” </w:t>
      </w:r>
      <w:r w:rsidRPr="00DA09FD">
        <w:rPr>
          <w:rFonts w:ascii="TH SarabunPSK" w:hAnsi="TH SarabunPSK" w:cs="TH SarabunPSK"/>
          <w:sz w:val="32"/>
          <w:szCs w:val="32"/>
          <w:cs/>
        </w:rPr>
        <w:t>โดยใช้น้ำแร่เป็นสินค้าหลักใช้การแพทย์แผนไทย การ</w:t>
      </w:r>
      <w:proofErr w:type="spellStart"/>
      <w:r w:rsidRPr="00DA09FD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Pr="00DA09FD">
        <w:rPr>
          <w:rFonts w:ascii="TH SarabunPSK" w:hAnsi="TH SarabunPSK" w:cs="TH SarabunPSK"/>
          <w:sz w:val="32"/>
          <w:szCs w:val="32"/>
          <w:cs/>
        </w:rPr>
        <w:t>การและการดูแล ด้านอาหาร เป็นส่วนเสริม กำหนด</w:t>
      </w:r>
      <w:proofErr w:type="spellStart"/>
      <w:r w:rsidRPr="00DA09F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A09FD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Pr="00DA09FD">
        <w:rPr>
          <w:rFonts w:ascii="TH SarabunPSK" w:hAnsi="TH SarabunPSK" w:cs="TH SarabunPSK"/>
          <w:sz w:val="32"/>
          <w:szCs w:val="32"/>
        </w:rPr>
        <w:t xml:space="preserve">“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คนมาระนองได้สัมผัสกิจกรรมสุขภาพด้วยความประทับใจ </w:t>
      </w:r>
      <w:r w:rsidRPr="00DA09FD">
        <w:rPr>
          <w:rFonts w:ascii="TH SarabunPSK" w:hAnsi="TH SarabunPSK" w:cs="TH SarabunPSK"/>
          <w:sz w:val="32"/>
          <w:szCs w:val="32"/>
        </w:rPr>
        <w:t xml:space="preserve">”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มีกลยุทธ์การพัฒนา ดังนี้  </w:t>
      </w:r>
      <w:r w:rsidR="00E0174C">
        <w:rPr>
          <w:rFonts w:ascii="TH SarabunPSK" w:hAnsi="TH SarabunPSK" w:cs="TH SarabunPSK" w:hint="cs"/>
          <w:sz w:val="32"/>
          <w:szCs w:val="32"/>
          <w:cs/>
        </w:rPr>
        <w:t>(</w:t>
      </w:r>
      <w:r w:rsidR="00E0174C">
        <w:rPr>
          <w:rFonts w:ascii="TH SarabunPSK" w:hAnsi="TH SarabunPSK" w:cs="TH SarabunPSK"/>
          <w:sz w:val="32"/>
          <w:szCs w:val="32"/>
          <w:cs/>
        </w:rPr>
        <w:t>1</w:t>
      </w:r>
      <w:r w:rsidR="00E0174C">
        <w:rPr>
          <w:rFonts w:ascii="TH SarabunPSK" w:hAnsi="TH SarabunPSK" w:cs="TH SarabunPSK" w:hint="cs"/>
          <w:sz w:val="32"/>
          <w:szCs w:val="32"/>
          <w:cs/>
        </w:rPr>
        <w:t>)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ส่งเสริมการใช้ประโยชน์จากน้ำแร่ และการแพทย์ทางเลือก จัดให้มีการใช้ประโยชน์จากน้ำแร่ร้อนอย่างมีคุณภาพสูงสุด เป็นไปอย่างทั่วถึงเป็นธรรมชาติและยั่งยืน โดยจัดให้มีการใช้ประโยชน์ร่วมกับการแพทย์ทางเลือก เช่น การใช้สมุนไพร อาหาร และโภชนาการ การนวดแผนไทย การอบสมุนไพร เป็นต้น</w:t>
      </w:r>
      <w:r w:rsidR="00E0174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E0174C">
        <w:rPr>
          <w:rFonts w:ascii="TH SarabunPSK" w:hAnsi="TH SarabunPSK" w:cs="TH SarabunPSK"/>
          <w:sz w:val="32"/>
          <w:szCs w:val="32"/>
          <w:cs/>
        </w:rPr>
        <w:t>2</w:t>
      </w:r>
      <w:r w:rsidR="00E0174C">
        <w:rPr>
          <w:rFonts w:ascii="TH SarabunPSK" w:hAnsi="TH SarabunPSK" w:cs="TH SarabunPSK" w:hint="cs"/>
          <w:sz w:val="32"/>
          <w:szCs w:val="32"/>
          <w:cs/>
        </w:rPr>
        <w:t>)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เสริมสร้างความเข้มแข็งภาคประชาชน องค์กรปกครองส่วนท้องถิ่น และเอกชนในการจัดการการท่องเที่ยวเชิงสุขภาพครบวงจร เสริมสร้างให้องค์กรต่าง ๆ และกลุ่มผู้ให้บริการมีบทบาทและศักยภาพในการบริหารจัดการ สร้างระบบเครือข่าว มีความเชื่อมโยงครบวงจร สอดคล้องกับความต้องการของตลาด </w:t>
      </w:r>
      <w:r w:rsidR="00E0174C">
        <w:rPr>
          <w:rFonts w:ascii="TH SarabunPSK" w:hAnsi="TH SarabunPSK" w:cs="TH SarabunPSK" w:hint="cs"/>
          <w:sz w:val="32"/>
          <w:szCs w:val="32"/>
          <w:cs/>
        </w:rPr>
        <w:t>(</w:t>
      </w:r>
      <w:r w:rsidR="00E0174C">
        <w:rPr>
          <w:rFonts w:ascii="TH SarabunPSK" w:hAnsi="TH SarabunPSK" w:cs="TH SarabunPSK"/>
          <w:sz w:val="32"/>
          <w:szCs w:val="32"/>
          <w:cs/>
        </w:rPr>
        <w:t>3</w:t>
      </w:r>
      <w:r w:rsidR="00E0174C">
        <w:rPr>
          <w:rFonts w:ascii="TH SarabunPSK" w:hAnsi="TH SarabunPSK" w:cs="TH SarabunPSK" w:hint="cs"/>
          <w:sz w:val="32"/>
          <w:szCs w:val="32"/>
          <w:cs/>
        </w:rPr>
        <w:t>)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พัฒนาแหล่งท่องเที่ยวและสิ่งอำนวยความสะดวก ปรับปรุงและพัฒนาแหล่งท่องเที่ยวให้ได้มาตรฐาน มีการสร้างสรรค์ สร้างเอกลักษณ์ และไม่ทำลายธรรมชาติ หรือคุณค่าเดิมของแหล่งท่องเที่ยว  </w:t>
      </w:r>
      <w:r w:rsidR="00E0174C">
        <w:rPr>
          <w:rFonts w:ascii="TH SarabunPSK" w:hAnsi="TH SarabunPSK" w:cs="TH SarabunPSK" w:hint="cs"/>
          <w:sz w:val="32"/>
          <w:szCs w:val="32"/>
          <w:cs/>
        </w:rPr>
        <w:t>(</w:t>
      </w:r>
      <w:r w:rsidR="00E0174C">
        <w:rPr>
          <w:rFonts w:ascii="TH SarabunPSK" w:hAnsi="TH SarabunPSK" w:cs="TH SarabunPSK"/>
          <w:sz w:val="32"/>
          <w:szCs w:val="32"/>
          <w:cs/>
        </w:rPr>
        <w:t>4</w:t>
      </w:r>
      <w:r w:rsidR="00E0174C">
        <w:rPr>
          <w:rFonts w:ascii="TH SarabunPSK" w:hAnsi="TH SarabunPSK" w:cs="TH SarabunPSK" w:hint="cs"/>
          <w:sz w:val="32"/>
          <w:szCs w:val="32"/>
          <w:cs/>
        </w:rPr>
        <w:t>)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อาหารปลอดภัย ส่งเสริมการบริโภคอาหารที่มีความสด สะอาด ปลอดภัย ถูกสุขลักษณะ โดยพิจารณาตั้งแต่การผลิต การจำหน่าย และการประกอบอหาร ทั้งผัก ผลไม้ เนื้อสัตว์ต่าง ๆ รวมทั้งอาหารแปรรูป</w:t>
      </w:r>
    </w:p>
    <w:p w:rsidR="00DA09FD" w:rsidRPr="00DA09FD" w:rsidRDefault="00DA09FD" w:rsidP="00DA09FD">
      <w:pPr>
        <w:jc w:val="both"/>
        <w:rPr>
          <w:rFonts w:ascii="TH SarabunPSK" w:hAnsi="TH SarabunPSK" w:cs="TH SarabunPSK"/>
          <w:sz w:val="32"/>
          <w:szCs w:val="32"/>
        </w:rPr>
      </w:pPr>
      <w:r w:rsidRPr="00DA09FD">
        <w:rPr>
          <w:rFonts w:ascii="TH SarabunPSK" w:hAnsi="TH SarabunPSK" w:cs="TH SarabunPSK"/>
          <w:sz w:val="32"/>
          <w:szCs w:val="32"/>
          <w:cs/>
        </w:rPr>
        <w:tab/>
      </w:r>
      <w:r w:rsidRPr="00E0174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ประเด็นยุทธศาสตร์เมืองน่าอยู่</w:t>
      </w:r>
      <w:r w:rsidRPr="00DA09FD">
        <w:rPr>
          <w:rFonts w:ascii="TH SarabunPSK" w:hAnsi="TH SarabunPSK" w:cs="TH SarabunPSK"/>
          <w:sz w:val="32"/>
          <w:szCs w:val="32"/>
          <w:cs/>
        </w:rPr>
        <w:tab/>
        <w:t xml:space="preserve"> จากการที่จังหวัดระนองเป็นจังหวัดที่มีทรัพยากรธรรมชาติอุดมสมบูรณ์ มีภูมิประเทศสวยงาม มีอากาศดี มีความปลอดภัย มีเศรษฐกิจดี สังคมเอื้ออาทร ชุมชนเข้มแข็งจึงมีศักยภาพสูงที่จะพัฒนาให้เป็นเมืองน่าอยู่ โดยการเสริมสร้าง และพัฒนาสิ่งที่มีอยู่ให้เสริมซึ่งกัน และกันให้เป็นเมืองที่มีความสวยงาม สงบสุข เอื้ออาทร ปลอดภัย และมีความ มั่งคั่ง เป็นเมืองที่มีทุนทางเศรษฐกิจและทุนทางสังคมที่เข้มแข็งโดยมีกลยุทธ์การพัฒนาดังนี้  (1) อนุรักษ์ทรัพยากรธรรมชาติและสิ่งแวดล้อม โดยจัดการดูแลและฟื้นฟูทรัพยากรธรรมชาติ ทั้งป่าบก ป่าชายเลน และทรัพยากรน้ำ รวมทั้งการใช้ประโยชน์ในทางสร้างสรรค์อย่างคุ้มค่า เป็นธรรม  (2) การชายแดนและการค้าระหว่างประเทศ  ส่งเสริมความสัมพันธ์และความร่วมมือระหว่างประเทศเพื่อนบ้าน เพื่อเสริมสร้างเศรษฐกิจทั้งในประเทศและต่างประเทศ</w:t>
      </w:r>
      <w:r w:rsidR="00E017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A09FD">
        <w:rPr>
          <w:rFonts w:ascii="TH SarabunPSK" w:hAnsi="TH SarabunPSK" w:cs="TH SarabunPSK"/>
          <w:sz w:val="32"/>
          <w:szCs w:val="32"/>
          <w:cs/>
        </w:rPr>
        <w:t>(3) การส่งเสริมอาชีพและการมีงานทำ รวมทั้งการเข้าถึงแหล่งเงินทุน เพื่อสร้างอาชีพและผู้ประกอบการใหม่ โดยการเสริมสร้างศักยภาพและบริหารจัดการสินค้าหนึ่งตำบลหนึ่งผลิตภัณฑ์สู่สากล การส่งเสริมการส่งออก และการฟื้นฟูทรัพยากรประมง (4) การจัดการแรงงานต่างด้าว</w:t>
      </w:r>
      <w:r w:rsidR="00E0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9FD">
        <w:rPr>
          <w:rFonts w:ascii="TH SarabunPSK" w:hAnsi="TH SarabunPSK" w:cs="TH SarabunPSK"/>
          <w:sz w:val="32"/>
          <w:szCs w:val="32"/>
          <w:cs/>
        </w:rPr>
        <w:t xml:space="preserve"> การดูแลแรงงานต่างด้าวที่ถูกกฎหมายทั้งด้านสุขภาพและการใช้แรงงานเพื่อให้มีแรงงานต่างด้าวที่ดี มีคุณภาพ เพียงพอต่อการประกอบการและไม่สร้างปัญหาสังคมในพื้นที่ เช่น การสร้างเครือข่ายการข่าวเพื่อความมั่นคง การจัดระบบป้องกันและการสื่อสารเพื่อจัดระเบียบพื้นที่ชายแดนฯ การจัดตั้งศูนย์บริการการค้าและการท่องเที่ยวชายแดนแบบเบ็ดเสร็จ การการจัดตั้งร</w:t>
      </w:r>
      <w:r>
        <w:rPr>
          <w:rFonts w:ascii="TH SarabunPSK" w:hAnsi="TH SarabunPSK" w:cs="TH SarabunPSK"/>
          <w:sz w:val="32"/>
          <w:szCs w:val="32"/>
          <w:cs/>
        </w:rPr>
        <w:t>ะบบการป้องกันและรักษาความปลอดภั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9A0C72" w:rsidRDefault="00E0174C" w:rsidP="00DA09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174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="00DA09FD" w:rsidRPr="00E0174C">
        <w:rPr>
          <w:rFonts w:ascii="TH SarabunPSK" w:hAnsi="TH SarabunPSK" w:cs="TH SarabunPSK"/>
          <w:b/>
          <w:bCs/>
          <w:sz w:val="32"/>
          <w:szCs w:val="32"/>
          <w:cs/>
        </w:rPr>
        <w:t>ศูนย์กลางการขนส่งสินค้าทางทะเลฝั่งอันดามัน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ab/>
        <w:t xml:space="preserve">  ด้วยข้อได้เปรียบเรื่องที่ตั้ง ซึ่งตั้งอยู่ริมฝั่งทะเลอันดามันตอนบนจึงสามารถใช้เป็นจุดเชื่อมโยงการขนส่งสินค้าทางทะเลไปยังประเทศแถบ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lastRenderedPageBreak/>
        <w:t xml:space="preserve">ทะเลอันดามันและ เอเชียใต้ได้โดยไม่ต้องอ้อมแหลมมลายูทำให้ย่นระยะเวลาและประหยัดค่าใช้จ่ายในการเดินทาง มีกลยุทธ์การพัฒนา ดังนี้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 xml:space="preserve"> พัฒนาท่าเรือระนอง</w:t>
      </w:r>
      <w:r w:rsidR="00DA09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การปรับปรุงโครงข่ายการคมนาคมขนส่ง</w:t>
      </w:r>
      <w:r w:rsidR="00DA09FD">
        <w:rPr>
          <w:rFonts w:ascii="TH SarabunPSK" w:hAnsi="TH SarabunPSK" w:cs="TH SarabunPSK" w:hint="cs"/>
          <w:sz w:val="32"/>
          <w:szCs w:val="32"/>
          <w:cs/>
        </w:rPr>
        <w:t xml:space="preserve"> ทั้ง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 xml:space="preserve">การพัฒนาปรับปรุงทางหลวงหมายเลข 4 (เพชรเกษม) ตอนกระบุรี - ระนอง </w:t>
      </w:r>
      <w:r w:rsidR="00DA09F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>การพัฒนาปรับปรุงทางหลวงหมายเลข 4 (เพชรเกษม) ตอน ปฐมพร- กระบุรี</w:t>
      </w:r>
    </w:p>
    <w:p w:rsidR="00DA09FD" w:rsidRDefault="009A0C72" w:rsidP="00DA09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9FD" w:rsidRPr="00DA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0C72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ประเด็นยุทธศาสตร์การพัฒนาเศรษฐกิจชุมชนมั่นคง เข้มแข็ง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โดยการพัฒนาตามแนวทางดังนี้ </w:t>
      </w:r>
      <w:r w:rsidRPr="009A0C72">
        <w:rPr>
          <w:rFonts w:ascii="TH SarabunPSK" w:hAnsi="TH SarabunPSK" w:cs="TH SarabunPSK"/>
          <w:sz w:val="32"/>
          <w:szCs w:val="32"/>
        </w:rPr>
        <w:t xml:space="preserve">1) </w:t>
      </w:r>
      <w:r w:rsidRPr="009A0C72">
        <w:rPr>
          <w:rFonts w:ascii="TH SarabunPSK" w:hAnsi="TH SarabunPSK" w:cs="TH SarabunPSK"/>
          <w:sz w:val="32"/>
          <w:szCs w:val="32"/>
          <w:cs/>
        </w:rPr>
        <w:t xml:space="preserve">ส่งเสริมการผลิต การบริโภคและจำหน่ายอาหาร ปลอดภัยสู่เมืองที่มั่งคงทางด้านอาหาร </w:t>
      </w:r>
      <w:r w:rsidRPr="009A0C72">
        <w:rPr>
          <w:rFonts w:ascii="TH SarabunPSK" w:hAnsi="TH SarabunPSK" w:cs="TH SarabunPSK"/>
          <w:sz w:val="32"/>
          <w:szCs w:val="32"/>
        </w:rPr>
        <w:t xml:space="preserve">2) </w:t>
      </w:r>
      <w:r w:rsidRPr="009A0C72">
        <w:rPr>
          <w:rFonts w:ascii="TH SarabunPSK" w:hAnsi="TH SarabunPSK" w:cs="TH SarabunPSK"/>
          <w:sz w:val="32"/>
          <w:szCs w:val="32"/>
          <w:cs/>
        </w:rPr>
        <w:t xml:space="preserve">พัฒนาขีดความสามารถในการผลิตภาคเกษตร สร้างมูลค่าเพิ่ม และส่งเสริมมาตรฐานผลิตภัณฑ์ชุมชน </w:t>
      </w:r>
      <w:r w:rsidRPr="009A0C72">
        <w:rPr>
          <w:rFonts w:ascii="TH SarabunPSK" w:hAnsi="TH SarabunPSK" w:cs="TH SarabunPSK"/>
          <w:sz w:val="32"/>
          <w:szCs w:val="32"/>
        </w:rPr>
        <w:t xml:space="preserve">3) </w:t>
      </w:r>
      <w:r w:rsidRPr="009A0C72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เสริมสร้างความเข้มแข็งชุมชนสู่การพึ่งตนเองที่ ยั่งยืนด้วยหลักปรัชญาของเศรษฐกิจพอเพียง</w:t>
      </w:r>
    </w:p>
    <w:p w:rsidR="00E32C1A" w:rsidRDefault="00E0174C" w:rsidP="00DA09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6D2D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ทั้งจังหวัด </w:t>
      </w:r>
      <w:r>
        <w:rPr>
          <w:rFonts w:ascii="TH SarabunPSK" w:hAnsi="TH SarabunPSK" w:cs="TH SarabunPSK"/>
          <w:sz w:val="32"/>
          <w:szCs w:val="32"/>
        </w:rPr>
        <w:t>189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388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ในพื้นที่อำเภอเมืองจังหวัดระนอง  </w:t>
      </w:r>
      <w:r>
        <w:rPr>
          <w:rFonts w:ascii="TH SarabunPSK" w:hAnsi="TH SarabunPSK" w:cs="TH SarabunPSK"/>
          <w:sz w:val="32"/>
          <w:szCs w:val="32"/>
        </w:rPr>
        <w:t>91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จำแนกเป็นชาย </w:t>
      </w:r>
      <w:r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807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244</w:t>
      </w:r>
      <w:r w:rsidR="009A0C72">
        <w:rPr>
          <w:rFonts w:ascii="TH SarabunPSK" w:hAnsi="TH SarabunPSK" w:cs="TH SarabunPSK"/>
          <w:sz w:val="32"/>
          <w:szCs w:val="32"/>
        </w:rPr>
        <w:t xml:space="preserve"> </w:t>
      </w:r>
      <w:r w:rsidR="009A0C7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 กำลังแรงงานทั้ง</w:t>
      </w:r>
      <w:r w:rsidR="006522F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97A4F">
        <w:rPr>
          <w:rFonts w:ascii="TH SarabunPSK" w:hAnsi="TH SarabunPSK" w:cs="TH SarabunPSK" w:hint="cs"/>
          <w:sz w:val="32"/>
          <w:szCs w:val="32"/>
          <w:cs/>
        </w:rPr>
        <w:t>ระนอง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22FB">
        <w:rPr>
          <w:rFonts w:ascii="TH SarabunPSK" w:hAnsi="TH SarabunPSK" w:cs="TH SarabunPSK"/>
          <w:sz w:val="32"/>
          <w:szCs w:val="32"/>
        </w:rPr>
        <w:t>138</w:t>
      </w:r>
      <w:r w:rsidR="006522FB">
        <w:rPr>
          <w:rFonts w:ascii="TH SarabunPSK" w:hAnsi="TH SarabunPSK" w:cs="TH SarabunPSK" w:hint="cs"/>
          <w:sz w:val="32"/>
          <w:szCs w:val="32"/>
          <w:cs/>
        </w:rPr>
        <w:t>,</w:t>
      </w:r>
      <w:r w:rsidR="006522FB">
        <w:rPr>
          <w:rFonts w:ascii="TH SarabunPSK" w:hAnsi="TH SarabunPSK" w:cs="TH SarabunPSK"/>
          <w:sz w:val="32"/>
          <w:szCs w:val="32"/>
        </w:rPr>
        <w:t xml:space="preserve">012 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EB0874">
        <w:rPr>
          <w:rFonts w:ascii="TH SarabunPSK" w:hAnsi="TH SarabunPSK" w:cs="TH SarabunPSK" w:hint="cs"/>
          <w:sz w:val="32"/>
          <w:szCs w:val="32"/>
          <w:cs/>
        </w:rPr>
        <w:t xml:space="preserve">และที่มีงานทำจำนวน  </w:t>
      </w:r>
      <w:r w:rsidR="00EB0874">
        <w:rPr>
          <w:rFonts w:ascii="TH SarabunPSK" w:hAnsi="TH SarabunPSK" w:cs="TH SarabunPSK"/>
          <w:sz w:val="32"/>
          <w:szCs w:val="32"/>
          <w:cs/>
        </w:rPr>
        <w:t>13</w:t>
      </w:r>
      <w:r w:rsidR="00EB0874">
        <w:rPr>
          <w:rFonts w:ascii="TH SarabunPSK" w:hAnsi="TH SarabunPSK" w:cs="TH SarabunPSK"/>
          <w:sz w:val="32"/>
          <w:szCs w:val="32"/>
        </w:rPr>
        <w:t>7</w:t>
      </w:r>
      <w:r w:rsidR="00EB0874" w:rsidRPr="00EB0874">
        <w:rPr>
          <w:rFonts w:ascii="TH SarabunPSK" w:hAnsi="TH SarabunPSK" w:cs="TH SarabunPSK"/>
          <w:sz w:val="32"/>
          <w:szCs w:val="32"/>
        </w:rPr>
        <w:t>,</w:t>
      </w:r>
      <w:r w:rsidR="00EB0874">
        <w:rPr>
          <w:rFonts w:ascii="TH SarabunPSK" w:hAnsi="TH SarabunPSK" w:cs="TH SarabunPSK"/>
          <w:sz w:val="32"/>
          <w:szCs w:val="32"/>
        </w:rPr>
        <w:t>5</w:t>
      </w:r>
      <w:r w:rsidR="00EB0874" w:rsidRPr="00EB0874">
        <w:rPr>
          <w:rFonts w:ascii="TH SarabunPSK" w:hAnsi="TH SarabunPSK" w:cs="TH SarabunPSK"/>
          <w:sz w:val="32"/>
          <w:szCs w:val="32"/>
          <w:cs/>
        </w:rPr>
        <w:t>2</w:t>
      </w:r>
      <w:r w:rsidR="00EB0874">
        <w:rPr>
          <w:rFonts w:ascii="TH SarabunPSK" w:hAnsi="TH SarabunPSK" w:cs="TH SarabunPSK"/>
          <w:sz w:val="32"/>
          <w:szCs w:val="32"/>
        </w:rPr>
        <w:t>0</w:t>
      </w:r>
      <w:r w:rsidR="00597D35">
        <w:rPr>
          <w:rFonts w:ascii="TH SarabunPSK" w:hAnsi="TH SarabunPSK" w:cs="TH SarabunPSK"/>
          <w:sz w:val="32"/>
          <w:szCs w:val="32"/>
        </w:rPr>
        <w:t xml:space="preserve"> </w:t>
      </w:r>
      <w:r w:rsidR="00EB0874" w:rsidRPr="00EB087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  เป็นชาย </w:t>
      </w:r>
      <w:r w:rsidR="00597D35">
        <w:rPr>
          <w:rFonts w:ascii="TH SarabunPSK" w:hAnsi="TH SarabunPSK" w:cs="TH SarabunPSK"/>
          <w:sz w:val="32"/>
          <w:szCs w:val="32"/>
        </w:rPr>
        <w:t>84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 w:rsidR="00597D35">
        <w:rPr>
          <w:rFonts w:ascii="TH SarabunPSK" w:hAnsi="TH SarabunPSK" w:cs="TH SarabunPSK"/>
          <w:sz w:val="32"/>
          <w:szCs w:val="32"/>
        </w:rPr>
        <w:t xml:space="preserve">308 </w:t>
      </w:r>
      <w:r w:rsidR="00597D35">
        <w:rPr>
          <w:rFonts w:ascii="TH SarabunPSK" w:hAnsi="TH SarabunPSK" w:cs="TH SarabunPSK" w:hint="cs"/>
          <w:sz w:val="32"/>
          <w:szCs w:val="32"/>
          <w:cs/>
        </w:rPr>
        <w:t>คน (</w:t>
      </w:r>
      <w:r w:rsidR="00597D35">
        <w:rPr>
          <w:rFonts w:ascii="TH SarabunPSK" w:hAnsi="TH SarabunPSK" w:cs="TH SarabunPSK"/>
          <w:sz w:val="32"/>
          <w:szCs w:val="32"/>
        </w:rPr>
        <w:t>61.31%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) เป็นหญิง </w:t>
      </w:r>
      <w:r w:rsidR="00597D35">
        <w:rPr>
          <w:rFonts w:ascii="TH SarabunPSK" w:hAnsi="TH SarabunPSK" w:cs="TH SarabunPSK"/>
          <w:sz w:val="32"/>
          <w:szCs w:val="32"/>
        </w:rPr>
        <w:t>53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 w:rsidR="00597D35">
        <w:rPr>
          <w:rFonts w:ascii="TH SarabunPSK" w:hAnsi="TH SarabunPSK" w:cs="TH SarabunPSK"/>
          <w:sz w:val="32"/>
          <w:szCs w:val="32"/>
        </w:rPr>
        <w:t xml:space="preserve">212 </w:t>
      </w:r>
      <w:r w:rsidR="00597D35">
        <w:rPr>
          <w:rFonts w:ascii="TH SarabunPSK" w:hAnsi="TH SarabunPSK" w:cs="TH SarabunPSK" w:hint="cs"/>
          <w:sz w:val="32"/>
          <w:szCs w:val="32"/>
          <w:cs/>
        </w:rPr>
        <w:t>คน (</w:t>
      </w:r>
      <w:r w:rsidR="00597D35">
        <w:rPr>
          <w:rFonts w:ascii="TH SarabunPSK" w:hAnsi="TH SarabunPSK" w:cs="TH SarabunPSK"/>
          <w:sz w:val="32"/>
          <w:szCs w:val="32"/>
        </w:rPr>
        <w:t>38.69%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 ในขณะที่มีประชากรที่มีอายุ </w:t>
      </w:r>
      <w:r w:rsidR="006522FB">
        <w:rPr>
          <w:rFonts w:ascii="TH SarabunPSK" w:hAnsi="TH SarabunPSK" w:cs="TH SarabunPSK"/>
          <w:sz w:val="32"/>
          <w:szCs w:val="32"/>
        </w:rPr>
        <w:t xml:space="preserve">15 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ปีขึ้นไปในจังหวัดในปี </w:t>
      </w:r>
      <w:r w:rsidR="006522FB">
        <w:rPr>
          <w:rFonts w:ascii="TH SarabunPSK" w:hAnsi="TH SarabunPSK" w:cs="TH SarabunPSK"/>
          <w:sz w:val="32"/>
          <w:szCs w:val="32"/>
        </w:rPr>
        <w:t xml:space="preserve">2560 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522FB">
        <w:rPr>
          <w:rFonts w:ascii="TH SarabunPSK" w:hAnsi="TH SarabunPSK" w:cs="TH SarabunPSK"/>
          <w:sz w:val="32"/>
          <w:szCs w:val="32"/>
        </w:rPr>
        <w:t>20</w:t>
      </w:r>
      <w:r w:rsidR="003F2D11">
        <w:rPr>
          <w:rFonts w:ascii="TH SarabunPSK" w:hAnsi="TH SarabunPSK" w:cs="TH SarabunPSK"/>
          <w:sz w:val="32"/>
          <w:szCs w:val="32"/>
        </w:rPr>
        <w:t>2</w:t>
      </w:r>
      <w:r w:rsidR="006522FB" w:rsidRPr="006522FB">
        <w:rPr>
          <w:rFonts w:ascii="TH SarabunPSK" w:hAnsi="TH SarabunPSK" w:cs="TH SarabunPSK"/>
          <w:sz w:val="32"/>
          <w:szCs w:val="32"/>
        </w:rPr>
        <w:t>,</w:t>
      </w:r>
      <w:r w:rsidR="003F2D11">
        <w:rPr>
          <w:rFonts w:ascii="TH SarabunPSK" w:hAnsi="TH SarabunPSK" w:cs="TH SarabunPSK"/>
          <w:sz w:val="32"/>
          <w:szCs w:val="32"/>
        </w:rPr>
        <w:t>32</w:t>
      </w:r>
      <w:r w:rsidR="006522FB">
        <w:rPr>
          <w:rFonts w:ascii="TH SarabunPSK" w:hAnsi="TH SarabunPSK" w:cs="TH SarabunPSK"/>
          <w:sz w:val="32"/>
          <w:szCs w:val="32"/>
        </w:rPr>
        <w:t>4</w:t>
      </w:r>
      <w:r w:rsidR="006522FB" w:rsidRPr="006522F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6522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97A4F" w:rsidRDefault="00E32C1A" w:rsidP="00E32C1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32C1A">
        <w:rPr>
          <w:rFonts w:ascii="TH SarabunPSK" w:hAnsi="TH SarabunPSK" w:cs="TH SarabunPSK"/>
          <w:sz w:val="32"/>
          <w:szCs w:val="32"/>
          <w:cs/>
        </w:rPr>
        <w:t>ประชากรกลุ่มแรงงานนอก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ภาคเกษตรกรรม </w:t>
      </w:r>
      <w:r w:rsidRPr="00E32C1A">
        <w:rPr>
          <w:rFonts w:ascii="TH SarabunPSK" w:hAnsi="TH SarabunPSK" w:cs="TH SarabunPSK"/>
          <w:sz w:val="32"/>
          <w:szCs w:val="32"/>
        </w:rPr>
        <w:t xml:space="preserve">71,456 </w:t>
      </w:r>
      <w:r w:rsidRPr="00E32C1A">
        <w:rPr>
          <w:rFonts w:ascii="TH SarabunPSK" w:hAnsi="TH SarabunPSK" w:cs="TH SarabunPSK"/>
          <w:sz w:val="32"/>
          <w:szCs w:val="32"/>
          <w:cs/>
        </w:rPr>
        <w:t>ราย   แรงงานนอก</w:t>
      </w:r>
      <w:r>
        <w:rPr>
          <w:rFonts w:ascii="TH SarabunPSK" w:hAnsi="TH SarabunPSK" w:cs="TH SarabunPSK" w:hint="cs"/>
          <w:sz w:val="32"/>
          <w:szCs w:val="32"/>
          <w:cs/>
        </w:rPr>
        <w:t>ภาคเกษตรกรรม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จังหวัดระนองมีการใช้แรงงานตามประเภทอุตสาหกรรมนอกภาคเกษตรกรรม ใน </w:t>
      </w:r>
      <w:r w:rsidRPr="00E32C1A">
        <w:rPr>
          <w:rFonts w:ascii="TH SarabunPSK" w:hAnsi="TH SarabunPSK" w:cs="TH SarabunPSK"/>
          <w:sz w:val="32"/>
          <w:szCs w:val="32"/>
        </w:rPr>
        <w:t xml:space="preserve">5 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ลำดับแรก ได้แก่   อาชีพการขายส่งและการขายปลีก </w:t>
      </w:r>
      <w:r w:rsidRPr="00E32C1A">
        <w:rPr>
          <w:rFonts w:ascii="TH SarabunPSK" w:hAnsi="TH SarabunPSK" w:cs="TH SarabunPSK"/>
          <w:sz w:val="32"/>
          <w:szCs w:val="32"/>
        </w:rPr>
        <w:t xml:space="preserve">25,081 </w:t>
      </w:r>
      <w:r w:rsidRPr="00E32C1A">
        <w:rPr>
          <w:rFonts w:ascii="TH SarabunPSK" w:hAnsi="TH SarabunPSK" w:cs="TH SarabunPSK"/>
          <w:sz w:val="32"/>
          <w:szCs w:val="32"/>
          <w:cs/>
        </w:rPr>
        <w:t>คน (</w:t>
      </w:r>
      <w:r w:rsidRPr="00E32C1A">
        <w:rPr>
          <w:rFonts w:ascii="TH SarabunPSK" w:hAnsi="TH SarabunPSK" w:cs="TH SarabunPSK"/>
          <w:sz w:val="32"/>
          <w:szCs w:val="32"/>
        </w:rPr>
        <w:t xml:space="preserve">34.15 %)  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การผลิต </w:t>
      </w:r>
      <w:r w:rsidRPr="00E32C1A">
        <w:rPr>
          <w:rFonts w:ascii="TH SarabunPSK" w:hAnsi="TH SarabunPSK" w:cs="TH SarabunPSK"/>
          <w:sz w:val="32"/>
          <w:szCs w:val="32"/>
        </w:rPr>
        <w:t xml:space="preserve">13,706  </w:t>
      </w:r>
      <w:r w:rsidRPr="00E32C1A">
        <w:rPr>
          <w:rFonts w:ascii="TH SarabunPSK" w:hAnsi="TH SarabunPSK" w:cs="TH SarabunPSK"/>
          <w:sz w:val="32"/>
          <w:szCs w:val="32"/>
          <w:cs/>
        </w:rPr>
        <w:t>คน (</w:t>
      </w:r>
      <w:r w:rsidRPr="00E32C1A">
        <w:rPr>
          <w:rFonts w:ascii="TH SarabunPSK" w:hAnsi="TH SarabunPSK" w:cs="TH SarabunPSK"/>
          <w:sz w:val="32"/>
          <w:szCs w:val="32"/>
        </w:rPr>
        <w:t xml:space="preserve">18.66%)   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การบริหารราชการฯ </w:t>
      </w:r>
      <w:r w:rsidRPr="00E32C1A">
        <w:rPr>
          <w:rFonts w:ascii="TH SarabunPSK" w:hAnsi="TH SarabunPSK" w:cs="TH SarabunPSK"/>
          <w:sz w:val="32"/>
          <w:szCs w:val="32"/>
        </w:rPr>
        <w:t xml:space="preserve">8,139 </w:t>
      </w:r>
      <w:r w:rsidRPr="00E32C1A">
        <w:rPr>
          <w:rFonts w:ascii="TH SarabunPSK" w:hAnsi="TH SarabunPSK" w:cs="TH SarabunPSK"/>
          <w:sz w:val="32"/>
          <w:szCs w:val="32"/>
          <w:cs/>
        </w:rPr>
        <w:t>คน   (</w:t>
      </w:r>
      <w:r w:rsidRPr="00E32C1A">
        <w:rPr>
          <w:rFonts w:ascii="TH SarabunPSK" w:hAnsi="TH SarabunPSK" w:cs="TH SarabunPSK"/>
          <w:sz w:val="32"/>
          <w:szCs w:val="32"/>
        </w:rPr>
        <w:t xml:space="preserve">11.08%)  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การก่อสร้าง  </w:t>
      </w:r>
      <w:r w:rsidRPr="00E32C1A">
        <w:rPr>
          <w:rFonts w:ascii="TH SarabunPSK" w:hAnsi="TH SarabunPSK" w:cs="TH SarabunPSK"/>
          <w:sz w:val="32"/>
          <w:szCs w:val="32"/>
        </w:rPr>
        <w:t xml:space="preserve">5,238 </w:t>
      </w:r>
      <w:r w:rsidRPr="00E32C1A">
        <w:rPr>
          <w:rFonts w:ascii="TH SarabunPSK" w:hAnsi="TH SarabunPSK" w:cs="TH SarabunPSK"/>
          <w:sz w:val="32"/>
          <w:szCs w:val="32"/>
          <w:cs/>
        </w:rPr>
        <w:t>คน   (</w:t>
      </w:r>
      <w:r w:rsidRPr="00E32C1A">
        <w:rPr>
          <w:rFonts w:ascii="TH SarabunPSK" w:hAnsi="TH SarabunPSK" w:cs="TH SarabunPSK"/>
          <w:sz w:val="32"/>
          <w:szCs w:val="32"/>
        </w:rPr>
        <w:t xml:space="preserve">7.13%)  </w:t>
      </w:r>
      <w:r w:rsidRPr="00E32C1A">
        <w:rPr>
          <w:rFonts w:ascii="TH SarabunPSK" w:hAnsi="TH SarabunPSK" w:cs="TH SarabunPSK"/>
          <w:sz w:val="32"/>
          <w:szCs w:val="32"/>
          <w:cs/>
        </w:rPr>
        <w:t xml:space="preserve">กิจการโรงแรมและอาหาร  </w:t>
      </w:r>
      <w:r w:rsidRPr="00E32C1A">
        <w:rPr>
          <w:rFonts w:ascii="TH SarabunPSK" w:hAnsi="TH SarabunPSK" w:cs="TH SarabunPSK"/>
          <w:sz w:val="32"/>
          <w:szCs w:val="32"/>
        </w:rPr>
        <w:t xml:space="preserve">5,071 </w:t>
      </w:r>
      <w:r w:rsidRPr="00E32C1A">
        <w:rPr>
          <w:rFonts w:ascii="TH SarabunPSK" w:hAnsi="TH SarabunPSK" w:cs="TH SarabunPSK"/>
          <w:sz w:val="32"/>
          <w:szCs w:val="32"/>
          <w:cs/>
        </w:rPr>
        <w:t>คน   (</w:t>
      </w:r>
      <w:r w:rsidRPr="00E32C1A">
        <w:rPr>
          <w:rFonts w:ascii="TH SarabunPSK" w:hAnsi="TH SarabunPSK" w:cs="TH SarabunPSK"/>
          <w:sz w:val="32"/>
          <w:szCs w:val="32"/>
        </w:rPr>
        <w:t>6.90% )</w:t>
      </w:r>
    </w:p>
    <w:p w:rsidR="00597D35" w:rsidRPr="009D7EDD" w:rsidRDefault="006522FB" w:rsidP="00DA09F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522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7A4F">
        <w:rPr>
          <w:rFonts w:ascii="TH SarabunPSK" w:hAnsi="TH SarabunPSK" w:cs="TH SarabunPSK" w:hint="cs"/>
          <w:sz w:val="32"/>
          <w:szCs w:val="32"/>
          <w:cs/>
        </w:rPr>
        <w:tab/>
      </w:r>
      <w:r w:rsidR="009A0C72"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ประชากรกลุ่มแรงงานนอกระบบ </w:t>
      </w:r>
      <w:r w:rsidR="003F2D11">
        <w:rPr>
          <w:rFonts w:ascii="TH SarabunPSK" w:hAnsi="TH SarabunPSK" w:cs="TH SarabunPSK"/>
          <w:sz w:val="32"/>
          <w:szCs w:val="32"/>
        </w:rPr>
        <w:t>71</w:t>
      </w:r>
      <w:r w:rsidR="009A0C72">
        <w:rPr>
          <w:rFonts w:ascii="TH SarabunPSK" w:hAnsi="TH SarabunPSK" w:cs="TH SarabunPSK" w:hint="cs"/>
          <w:sz w:val="32"/>
          <w:szCs w:val="32"/>
          <w:cs/>
        </w:rPr>
        <w:t>,</w:t>
      </w:r>
      <w:r w:rsidR="003F2D11">
        <w:rPr>
          <w:rFonts w:ascii="TH SarabunPSK" w:hAnsi="TH SarabunPSK" w:cs="TH SarabunPSK"/>
          <w:sz w:val="32"/>
          <w:szCs w:val="32"/>
        </w:rPr>
        <w:t>45</w:t>
      </w:r>
      <w:r w:rsidR="009A0C72">
        <w:rPr>
          <w:rFonts w:ascii="TH SarabunPSK" w:hAnsi="TH SarabunPSK" w:cs="TH SarabunPSK"/>
          <w:sz w:val="32"/>
          <w:szCs w:val="32"/>
        </w:rPr>
        <w:t xml:space="preserve">6 </w:t>
      </w:r>
      <w:r w:rsidR="00E32C1A">
        <w:rPr>
          <w:rFonts w:ascii="TH SarabunPSK" w:hAnsi="TH SarabunPSK" w:cs="TH SarabunPSK" w:hint="cs"/>
          <w:sz w:val="32"/>
          <w:szCs w:val="32"/>
          <w:cs/>
        </w:rPr>
        <w:t xml:space="preserve">คน  ส่วนใหญ่จะทำงานในภาคเกษตรกรรม/ประมง  จำนวน </w:t>
      </w:r>
      <w:r w:rsidR="00DB6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C2">
        <w:rPr>
          <w:rFonts w:ascii="TH SarabunPSK" w:hAnsi="TH SarabunPSK" w:cs="TH SarabunPSK"/>
          <w:sz w:val="32"/>
          <w:szCs w:val="32"/>
        </w:rPr>
        <w:t>47</w:t>
      </w:r>
      <w:r w:rsidR="00E32C1A" w:rsidRPr="00E32C1A">
        <w:rPr>
          <w:rFonts w:ascii="TH SarabunPSK" w:hAnsi="TH SarabunPSK" w:cs="TH SarabunPSK"/>
          <w:sz w:val="32"/>
          <w:szCs w:val="32"/>
        </w:rPr>
        <w:t>,</w:t>
      </w:r>
      <w:r w:rsidR="00EE03C2">
        <w:rPr>
          <w:rFonts w:ascii="TH SarabunPSK" w:hAnsi="TH SarabunPSK" w:cs="TH SarabunPSK"/>
          <w:sz w:val="32"/>
          <w:szCs w:val="32"/>
        </w:rPr>
        <w:t>98</w:t>
      </w:r>
      <w:r w:rsidR="00842334">
        <w:rPr>
          <w:rFonts w:ascii="TH SarabunPSK" w:hAnsi="TH SarabunPSK" w:cs="TH SarabunPSK"/>
          <w:sz w:val="32"/>
          <w:szCs w:val="32"/>
        </w:rPr>
        <w:t xml:space="preserve">1 </w:t>
      </w:r>
      <w:r w:rsidR="00E32C1A" w:rsidRPr="00E32C1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842334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EE03C2">
        <w:rPr>
          <w:rFonts w:ascii="TH SarabunPSK" w:hAnsi="TH SarabunPSK" w:cs="TH SarabunPSK"/>
          <w:sz w:val="32"/>
          <w:szCs w:val="32"/>
        </w:rPr>
        <w:t>67.15</w:t>
      </w:r>
      <w:r w:rsidR="00842334">
        <w:rPr>
          <w:rFonts w:ascii="TH SarabunPSK" w:hAnsi="TH SarabunPSK" w:cs="TH SarabunPSK"/>
          <w:sz w:val="32"/>
          <w:szCs w:val="32"/>
        </w:rPr>
        <w:t>%</w:t>
      </w:r>
      <w:r w:rsidR="00842334">
        <w:rPr>
          <w:rFonts w:ascii="TH SarabunPSK" w:hAnsi="TH SarabunPSK" w:cs="TH SarabunPSK" w:hint="cs"/>
          <w:sz w:val="32"/>
          <w:szCs w:val="32"/>
          <w:cs/>
        </w:rPr>
        <w:t>)</w:t>
      </w:r>
      <w:r w:rsidR="00E32C1A" w:rsidRPr="00E32C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2334">
        <w:rPr>
          <w:rFonts w:ascii="TH SarabunPSK" w:hAnsi="TH SarabunPSK" w:cs="TH SarabunPSK" w:hint="cs"/>
          <w:sz w:val="32"/>
          <w:szCs w:val="32"/>
          <w:cs/>
        </w:rPr>
        <w:t xml:space="preserve"> รองลงมาเป็นการขายส่งและขายปลีก </w:t>
      </w:r>
      <w:r w:rsidR="00842334">
        <w:rPr>
          <w:rFonts w:ascii="TH SarabunPSK" w:hAnsi="TH SarabunPSK" w:cs="TH SarabunPSK"/>
          <w:sz w:val="32"/>
          <w:szCs w:val="32"/>
        </w:rPr>
        <w:t>1</w:t>
      </w:r>
      <w:r w:rsidR="00EE03C2">
        <w:rPr>
          <w:rFonts w:ascii="TH SarabunPSK" w:hAnsi="TH SarabunPSK" w:cs="TH SarabunPSK"/>
          <w:sz w:val="32"/>
          <w:szCs w:val="32"/>
        </w:rPr>
        <w:t>0</w:t>
      </w:r>
      <w:r w:rsidR="00842334" w:rsidRPr="00842334">
        <w:rPr>
          <w:rFonts w:ascii="TH SarabunPSK" w:hAnsi="TH SarabunPSK" w:cs="TH SarabunPSK"/>
          <w:sz w:val="32"/>
          <w:szCs w:val="32"/>
        </w:rPr>
        <w:t>,</w:t>
      </w:r>
      <w:r w:rsidR="00EE03C2">
        <w:rPr>
          <w:rFonts w:ascii="TH SarabunPSK" w:hAnsi="TH SarabunPSK" w:cs="TH SarabunPSK"/>
          <w:sz w:val="32"/>
          <w:szCs w:val="32"/>
        </w:rPr>
        <w:t>889</w:t>
      </w:r>
      <w:r w:rsidR="00842334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84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334">
        <w:rPr>
          <w:rFonts w:ascii="TH SarabunPSK" w:hAnsi="TH SarabunPSK" w:cs="TH SarabunPSK"/>
          <w:sz w:val="32"/>
          <w:szCs w:val="32"/>
          <w:cs/>
        </w:rPr>
        <w:t>(</w:t>
      </w:r>
      <w:r w:rsidR="00EE03C2">
        <w:rPr>
          <w:rFonts w:ascii="TH SarabunPSK" w:hAnsi="TH SarabunPSK" w:cs="TH SarabunPSK"/>
          <w:sz w:val="32"/>
          <w:szCs w:val="32"/>
        </w:rPr>
        <w:t>15</w:t>
      </w:r>
      <w:r w:rsidR="00842334">
        <w:rPr>
          <w:rFonts w:ascii="TH SarabunPSK" w:hAnsi="TH SarabunPSK" w:cs="TH SarabunPSK"/>
          <w:sz w:val="32"/>
          <w:szCs w:val="32"/>
          <w:cs/>
        </w:rPr>
        <w:t>.</w:t>
      </w:r>
      <w:r w:rsidR="00EE03C2">
        <w:rPr>
          <w:rFonts w:ascii="TH SarabunPSK" w:hAnsi="TH SarabunPSK" w:cs="TH SarabunPSK"/>
          <w:sz w:val="32"/>
          <w:szCs w:val="32"/>
        </w:rPr>
        <w:t>23</w:t>
      </w:r>
      <w:r w:rsidR="00842334" w:rsidRPr="00842334">
        <w:rPr>
          <w:rFonts w:ascii="TH SarabunPSK" w:hAnsi="TH SarabunPSK" w:cs="TH SarabunPSK"/>
          <w:sz w:val="32"/>
          <w:szCs w:val="32"/>
          <w:cs/>
        </w:rPr>
        <w:t xml:space="preserve">%)   </w:t>
      </w:r>
      <w:r w:rsidR="00DB64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2368" w:rsidRPr="00422368">
        <w:rPr>
          <w:rFonts w:ascii="TH SarabunPSK" w:hAnsi="TH SarabunPSK" w:cs="TH SarabunPSK"/>
          <w:sz w:val="32"/>
          <w:szCs w:val="32"/>
          <w:cs/>
        </w:rPr>
        <w:t>แรงงานนอกระบบ</w:t>
      </w:r>
      <w:r w:rsidR="0084233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22368">
        <w:rPr>
          <w:rFonts w:ascii="TH SarabunPSK" w:hAnsi="TH SarabunPSK" w:cs="TH SarabunPSK" w:hint="cs"/>
          <w:sz w:val="32"/>
          <w:szCs w:val="32"/>
          <w:cs/>
        </w:rPr>
        <w:t>ใช้แรงงานตามประเภทอุตสาหกรรมนอกภาคเกษตร</w:t>
      </w:r>
      <w:r w:rsidR="00597D35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422368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422368">
        <w:rPr>
          <w:rFonts w:ascii="TH SarabunPSK" w:hAnsi="TH SarabunPSK" w:cs="TH SarabunPSK"/>
          <w:sz w:val="32"/>
          <w:szCs w:val="32"/>
        </w:rPr>
        <w:t xml:space="preserve">5 </w:t>
      </w:r>
      <w:r w:rsidR="00422368">
        <w:rPr>
          <w:rFonts w:ascii="TH SarabunPSK" w:hAnsi="TH SarabunPSK" w:cs="TH SarabunPSK" w:hint="cs"/>
          <w:sz w:val="32"/>
          <w:szCs w:val="32"/>
          <w:cs/>
        </w:rPr>
        <w:t xml:space="preserve">ลำดับแรก ได้แก่ 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2368">
        <w:rPr>
          <w:rFonts w:ascii="TH SarabunPSK" w:hAnsi="TH SarabunPSK" w:cs="TH SarabunPSK" w:hint="cs"/>
          <w:sz w:val="32"/>
          <w:szCs w:val="32"/>
          <w:cs/>
        </w:rPr>
        <w:t>อาชีพการขายส่ง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และการขายปลีก </w:t>
      </w:r>
      <w:r w:rsidR="00597D35">
        <w:rPr>
          <w:rFonts w:ascii="TH SarabunPSK" w:hAnsi="TH SarabunPSK" w:cs="TH SarabunPSK"/>
          <w:sz w:val="32"/>
          <w:szCs w:val="32"/>
        </w:rPr>
        <w:t>25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 w:rsidR="00597D35">
        <w:rPr>
          <w:rFonts w:ascii="TH SarabunPSK" w:hAnsi="TH SarabunPSK" w:cs="TH SarabunPSK"/>
          <w:sz w:val="32"/>
          <w:szCs w:val="32"/>
        </w:rPr>
        <w:t xml:space="preserve">081 </w:t>
      </w:r>
      <w:r w:rsidR="00597D35">
        <w:rPr>
          <w:rFonts w:ascii="TH SarabunPSK" w:hAnsi="TH SarabunPSK" w:cs="TH SarabunPSK" w:hint="cs"/>
          <w:sz w:val="32"/>
          <w:szCs w:val="32"/>
          <w:cs/>
        </w:rPr>
        <w:t>คน (</w:t>
      </w:r>
      <w:r w:rsidR="00597D35">
        <w:rPr>
          <w:rFonts w:ascii="TH SarabunPSK" w:hAnsi="TH SarabunPSK" w:cs="TH SarabunPSK"/>
          <w:sz w:val="32"/>
          <w:szCs w:val="32"/>
        </w:rPr>
        <w:t>34.15</w:t>
      </w:r>
      <w:r w:rsidR="00422368">
        <w:rPr>
          <w:rFonts w:ascii="TH SarabunPSK" w:hAnsi="TH SarabunPSK" w:cs="TH SarabunPSK"/>
          <w:sz w:val="32"/>
          <w:szCs w:val="32"/>
        </w:rPr>
        <w:t xml:space="preserve"> </w:t>
      </w:r>
      <w:r w:rsidR="00597D35">
        <w:rPr>
          <w:rFonts w:ascii="TH SarabunPSK" w:hAnsi="TH SarabunPSK" w:cs="TH SarabunPSK"/>
          <w:sz w:val="32"/>
          <w:szCs w:val="32"/>
        </w:rPr>
        <w:t>%</w:t>
      </w:r>
      <w:r w:rsidR="00597D35">
        <w:rPr>
          <w:rFonts w:ascii="TH SarabunPSK" w:hAnsi="TH SarabunPSK" w:cs="TH SarabunPSK" w:hint="cs"/>
          <w:sz w:val="32"/>
          <w:szCs w:val="32"/>
          <w:cs/>
        </w:rPr>
        <w:t>)</w:t>
      </w:r>
      <w:r w:rsidR="00422368">
        <w:rPr>
          <w:rFonts w:ascii="TH SarabunPSK" w:hAnsi="TH SarabunPSK" w:cs="TH SarabunPSK"/>
          <w:sz w:val="32"/>
          <w:szCs w:val="32"/>
        </w:rPr>
        <w:t xml:space="preserve"> </w:t>
      </w:r>
      <w:r w:rsidR="00597D35">
        <w:rPr>
          <w:rFonts w:ascii="TH SarabunPSK" w:hAnsi="TH SarabunPSK" w:cs="TH SarabunPSK"/>
          <w:sz w:val="32"/>
          <w:szCs w:val="32"/>
        </w:rPr>
        <w:t xml:space="preserve"> 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การผลิต </w:t>
      </w:r>
      <w:r w:rsidR="00597D35">
        <w:rPr>
          <w:rFonts w:ascii="TH SarabunPSK" w:hAnsi="TH SarabunPSK" w:cs="TH SarabunPSK"/>
          <w:sz w:val="32"/>
          <w:szCs w:val="32"/>
        </w:rPr>
        <w:t>13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 w:rsidR="00597D35">
        <w:rPr>
          <w:rFonts w:ascii="TH SarabunPSK" w:hAnsi="TH SarabunPSK" w:cs="TH SarabunPSK"/>
          <w:sz w:val="32"/>
          <w:szCs w:val="32"/>
        </w:rPr>
        <w:t>706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  คน (</w:t>
      </w:r>
      <w:r w:rsidR="00597D35">
        <w:rPr>
          <w:rFonts w:ascii="TH SarabunPSK" w:hAnsi="TH SarabunPSK" w:cs="TH SarabunPSK"/>
          <w:sz w:val="32"/>
          <w:szCs w:val="32"/>
        </w:rPr>
        <w:t>18.66%</w:t>
      </w:r>
      <w:r w:rsidR="00597D35">
        <w:rPr>
          <w:rFonts w:ascii="TH SarabunPSK" w:hAnsi="TH SarabunPSK" w:cs="TH SarabunPSK" w:hint="cs"/>
          <w:sz w:val="32"/>
          <w:szCs w:val="32"/>
          <w:cs/>
        </w:rPr>
        <w:t>)</w:t>
      </w:r>
      <w:r w:rsidR="00597D35">
        <w:rPr>
          <w:rFonts w:ascii="TH SarabunPSK" w:hAnsi="TH SarabunPSK" w:cs="TH SarabunPSK"/>
          <w:sz w:val="32"/>
          <w:szCs w:val="32"/>
        </w:rPr>
        <w:t xml:space="preserve">   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การบริหารราชการฯ </w:t>
      </w:r>
      <w:r w:rsidR="00597D35">
        <w:rPr>
          <w:rFonts w:ascii="TH SarabunPSK" w:hAnsi="TH SarabunPSK" w:cs="TH SarabunPSK"/>
          <w:sz w:val="32"/>
          <w:szCs w:val="32"/>
        </w:rPr>
        <w:t>8</w:t>
      </w:r>
      <w:r w:rsidR="00597D35">
        <w:rPr>
          <w:rFonts w:ascii="TH SarabunPSK" w:hAnsi="TH SarabunPSK" w:cs="TH SarabunPSK" w:hint="cs"/>
          <w:sz w:val="32"/>
          <w:szCs w:val="32"/>
          <w:cs/>
        </w:rPr>
        <w:t>,</w:t>
      </w:r>
      <w:r w:rsidR="00597D35">
        <w:rPr>
          <w:rFonts w:ascii="TH SarabunPSK" w:hAnsi="TH SarabunPSK" w:cs="TH SarabunPSK"/>
          <w:sz w:val="32"/>
          <w:szCs w:val="32"/>
        </w:rPr>
        <w:t xml:space="preserve">139 </w:t>
      </w:r>
      <w:r w:rsidR="00597D35">
        <w:rPr>
          <w:rFonts w:ascii="TH SarabunPSK" w:hAnsi="TH SarabunPSK" w:cs="TH SarabunPSK" w:hint="cs"/>
          <w:sz w:val="32"/>
          <w:szCs w:val="32"/>
          <w:cs/>
        </w:rPr>
        <w:t>คน   (</w:t>
      </w:r>
      <w:r w:rsidR="00597D35">
        <w:rPr>
          <w:rFonts w:ascii="TH SarabunPSK" w:hAnsi="TH SarabunPSK" w:cs="TH SarabunPSK"/>
          <w:sz w:val="32"/>
          <w:szCs w:val="32"/>
        </w:rPr>
        <w:t>11.08%</w:t>
      </w:r>
      <w:r w:rsidR="00597D35">
        <w:rPr>
          <w:rFonts w:ascii="TH SarabunPSK" w:hAnsi="TH SarabunPSK" w:cs="TH SarabunPSK" w:hint="cs"/>
          <w:sz w:val="32"/>
          <w:szCs w:val="32"/>
          <w:cs/>
        </w:rPr>
        <w:t>)</w:t>
      </w:r>
      <w:r w:rsidR="00597D35">
        <w:rPr>
          <w:rFonts w:ascii="TH SarabunPSK" w:hAnsi="TH SarabunPSK" w:cs="TH SarabunPSK"/>
          <w:sz w:val="32"/>
          <w:szCs w:val="32"/>
        </w:rPr>
        <w:t xml:space="preserve">  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  </w:t>
      </w:r>
      <w:r w:rsidR="009D7EDD">
        <w:rPr>
          <w:rFonts w:ascii="TH SarabunPSK" w:hAnsi="TH SarabunPSK" w:cs="TH SarabunPSK"/>
          <w:sz w:val="32"/>
          <w:szCs w:val="32"/>
        </w:rPr>
        <w:t>5</w:t>
      </w:r>
      <w:r w:rsidR="00597D35" w:rsidRPr="00597D35">
        <w:rPr>
          <w:rFonts w:ascii="TH SarabunPSK" w:hAnsi="TH SarabunPSK" w:cs="TH SarabunPSK"/>
          <w:sz w:val="32"/>
          <w:szCs w:val="32"/>
        </w:rPr>
        <w:t>,</w:t>
      </w:r>
      <w:r w:rsidR="009D7EDD">
        <w:rPr>
          <w:rFonts w:ascii="TH SarabunPSK" w:hAnsi="TH SarabunPSK" w:cs="TH SarabunPSK"/>
          <w:sz w:val="32"/>
          <w:szCs w:val="32"/>
        </w:rPr>
        <w:t>2</w:t>
      </w:r>
      <w:r w:rsidR="009D7EDD">
        <w:rPr>
          <w:rFonts w:ascii="TH SarabunPSK" w:hAnsi="TH SarabunPSK" w:cs="TH SarabunPSK"/>
          <w:sz w:val="32"/>
          <w:szCs w:val="32"/>
          <w:cs/>
        </w:rPr>
        <w:t>3</w:t>
      </w:r>
      <w:r w:rsidR="009D7EDD">
        <w:rPr>
          <w:rFonts w:ascii="TH SarabunPSK" w:hAnsi="TH SarabunPSK" w:cs="TH SarabunPSK"/>
          <w:sz w:val="32"/>
          <w:szCs w:val="32"/>
        </w:rPr>
        <w:t>8</w:t>
      </w:r>
      <w:r w:rsidR="009D7EDD">
        <w:rPr>
          <w:rFonts w:ascii="TH SarabunPSK" w:hAnsi="TH SarabunPSK" w:cs="TH SarabunPSK"/>
          <w:sz w:val="32"/>
          <w:szCs w:val="32"/>
          <w:cs/>
        </w:rPr>
        <w:t xml:space="preserve"> คน   (</w:t>
      </w:r>
      <w:r w:rsidR="009D7EDD">
        <w:rPr>
          <w:rFonts w:ascii="TH SarabunPSK" w:hAnsi="TH SarabunPSK" w:cs="TH SarabunPSK"/>
          <w:sz w:val="32"/>
          <w:szCs w:val="32"/>
        </w:rPr>
        <w:t>7</w:t>
      </w:r>
      <w:r w:rsidR="009D7EDD">
        <w:rPr>
          <w:rFonts w:ascii="TH SarabunPSK" w:hAnsi="TH SarabunPSK" w:cs="TH SarabunPSK"/>
          <w:sz w:val="32"/>
          <w:szCs w:val="32"/>
          <w:cs/>
        </w:rPr>
        <w:t>.</w:t>
      </w:r>
      <w:r w:rsidR="009D7EDD">
        <w:rPr>
          <w:rFonts w:ascii="TH SarabunPSK" w:hAnsi="TH SarabunPSK" w:cs="TH SarabunPSK"/>
          <w:sz w:val="32"/>
          <w:szCs w:val="32"/>
        </w:rPr>
        <w:t>13</w:t>
      </w:r>
      <w:r w:rsidR="00597D35" w:rsidRPr="00597D35">
        <w:rPr>
          <w:rFonts w:ascii="TH SarabunPSK" w:hAnsi="TH SarabunPSK" w:cs="TH SarabunPSK"/>
          <w:sz w:val="32"/>
          <w:szCs w:val="32"/>
          <w:cs/>
        </w:rPr>
        <w:t xml:space="preserve">%)  </w:t>
      </w:r>
      <w:r w:rsidR="009D7EDD">
        <w:rPr>
          <w:rFonts w:ascii="TH SarabunPSK" w:hAnsi="TH SarabunPSK" w:cs="TH SarabunPSK" w:hint="cs"/>
          <w:sz w:val="32"/>
          <w:szCs w:val="32"/>
          <w:cs/>
        </w:rPr>
        <w:t>กิจการโรง</w:t>
      </w:r>
      <w:r w:rsidR="00422368">
        <w:rPr>
          <w:rFonts w:ascii="TH SarabunPSK" w:hAnsi="TH SarabunPSK" w:cs="TH SarabunPSK" w:hint="cs"/>
          <w:sz w:val="32"/>
          <w:szCs w:val="32"/>
          <w:cs/>
        </w:rPr>
        <w:t>แรมและ</w:t>
      </w:r>
      <w:r w:rsidR="009D7EDD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42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EDD" w:rsidRPr="009D7EDD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9D7EDD" w:rsidRPr="009D7EDD">
        <w:rPr>
          <w:rFonts w:ascii="TH SarabunPSK" w:hAnsi="TH SarabunPSK" w:cs="TH SarabunPSK"/>
          <w:sz w:val="32"/>
          <w:szCs w:val="32"/>
        </w:rPr>
        <w:t>,</w:t>
      </w:r>
      <w:r w:rsidR="009D7EDD">
        <w:rPr>
          <w:rFonts w:ascii="TH SarabunPSK" w:hAnsi="TH SarabunPSK" w:cs="TH SarabunPSK"/>
          <w:sz w:val="32"/>
          <w:szCs w:val="32"/>
        </w:rPr>
        <w:t>071</w:t>
      </w:r>
      <w:r w:rsidR="009D7EDD" w:rsidRPr="009D7EDD">
        <w:rPr>
          <w:rFonts w:ascii="TH SarabunPSK" w:hAnsi="TH SarabunPSK" w:cs="TH SarabunPSK"/>
          <w:sz w:val="32"/>
          <w:szCs w:val="32"/>
          <w:cs/>
        </w:rPr>
        <w:t xml:space="preserve"> คน   </w:t>
      </w:r>
      <w:r w:rsidR="009D7EDD">
        <w:rPr>
          <w:rFonts w:ascii="TH SarabunPSK" w:hAnsi="TH SarabunPSK" w:cs="TH SarabunPSK" w:hint="cs"/>
          <w:sz w:val="32"/>
          <w:szCs w:val="32"/>
          <w:cs/>
        </w:rPr>
        <w:t>(</w:t>
      </w:r>
      <w:r w:rsidR="009D7EDD">
        <w:rPr>
          <w:rFonts w:ascii="TH SarabunPSK" w:hAnsi="TH SarabunPSK" w:cs="TH SarabunPSK"/>
          <w:sz w:val="32"/>
          <w:szCs w:val="32"/>
        </w:rPr>
        <w:t xml:space="preserve">6.90% </w:t>
      </w:r>
      <w:r w:rsidR="009D7E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174C" w:rsidRDefault="00422368" w:rsidP="00597D3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22368">
        <w:rPr>
          <w:rFonts w:ascii="TH SarabunPSK" w:hAnsi="TH SarabunPSK" w:cs="TH SarabunPSK"/>
          <w:sz w:val="32"/>
          <w:szCs w:val="32"/>
          <w:cs/>
        </w:rPr>
        <w:t>ประกอบอาชีพของแรงงานนอกระบบ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จำแนกตามอาชีพ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422368">
        <w:rPr>
          <w:rFonts w:ascii="TH SarabunPSK" w:hAnsi="TH SarabunPSK" w:cs="TH SarabunPSK"/>
          <w:sz w:val="32"/>
          <w:szCs w:val="32"/>
        </w:rPr>
        <w:t xml:space="preserve">5 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ลำดับแรก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ผู้ปฏิบัติงานฝีมือด้านการเกษตร</w:t>
      </w:r>
      <w:r w:rsidR="00EB0874">
        <w:rPr>
          <w:rFonts w:ascii="TH SarabunPSK" w:hAnsi="TH SarabunPSK" w:cs="TH SarabunPSK" w:hint="cs"/>
          <w:sz w:val="32"/>
          <w:szCs w:val="32"/>
          <w:cs/>
        </w:rPr>
        <w:t>และประมง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272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คน(</w:t>
      </w:r>
      <w:r w:rsidRPr="0042236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6.16 %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22368">
        <w:rPr>
          <w:rFonts w:ascii="TH SarabunPSK" w:hAnsi="TH SarabunPSK" w:cs="TH SarabunPSK"/>
          <w:sz w:val="32"/>
          <w:szCs w:val="32"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422368">
        <w:rPr>
          <w:rFonts w:ascii="TH SarabunPSK" w:hAnsi="TH SarabunPSK" w:cs="TH SarabunPSK"/>
          <w:sz w:val="32"/>
          <w:szCs w:val="32"/>
          <w:cs/>
        </w:rPr>
        <w:t>บริการ</w:t>
      </w:r>
      <w:r w:rsidR="00EB0874">
        <w:rPr>
          <w:rFonts w:ascii="TH SarabunPSK" w:hAnsi="TH SarabunPSK" w:cs="TH SarabunPSK" w:hint="cs"/>
          <w:sz w:val="32"/>
          <w:szCs w:val="32"/>
          <w:cs/>
        </w:rPr>
        <w:t>และพนัก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งานในร้านค้า</w:t>
      </w:r>
      <w:r w:rsidR="00597D35">
        <w:rPr>
          <w:rFonts w:ascii="TH SarabunPSK" w:hAnsi="TH SarabunPSK" w:cs="TH SarabunPSK" w:hint="cs"/>
          <w:sz w:val="32"/>
          <w:szCs w:val="32"/>
          <w:cs/>
        </w:rPr>
        <w:t>และตลาด</w:t>
      </w:r>
      <w:r w:rsidR="00C42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/>
          <w:sz w:val="32"/>
          <w:szCs w:val="32"/>
        </w:rPr>
        <w:t>13</w:t>
      </w:r>
      <w:r w:rsidR="00C42255">
        <w:rPr>
          <w:rFonts w:ascii="TH SarabunPSK" w:hAnsi="TH SarabunPSK" w:cs="TH SarabunPSK" w:hint="cs"/>
          <w:sz w:val="32"/>
          <w:szCs w:val="32"/>
          <w:cs/>
        </w:rPr>
        <w:t>,</w:t>
      </w:r>
      <w:r w:rsidR="00C42255">
        <w:rPr>
          <w:rFonts w:ascii="TH SarabunPSK" w:hAnsi="TH SarabunPSK" w:cs="TH SarabunPSK"/>
          <w:sz w:val="32"/>
          <w:szCs w:val="32"/>
        </w:rPr>
        <w:t>594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(</w:t>
      </w:r>
      <w:r w:rsidR="00C42255">
        <w:rPr>
          <w:rFonts w:ascii="TH SarabunPSK" w:hAnsi="TH SarabunPSK" w:cs="TH SarabunPSK"/>
          <w:sz w:val="32"/>
          <w:szCs w:val="32"/>
        </w:rPr>
        <w:t>19.02</w:t>
      </w:r>
      <w:r w:rsidRPr="00422368">
        <w:rPr>
          <w:rFonts w:ascii="TH SarabunPSK" w:hAnsi="TH SarabunPSK" w:cs="TH SarabunPSK"/>
          <w:sz w:val="32"/>
          <w:szCs w:val="32"/>
        </w:rPr>
        <w:t>%</w:t>
      </w:r>
      <w:r w:rsidR="00C42255">
        <w:rPr>
          <w:rFonts w:ascii="TH SarabunPSK" w:hAnsi="TH SarabunPSK" w:cs="TH SarabunPSK" w:hint="cs"/>
          <w:sz w:val="32"/>
          <w:szCs w:val="32"/>
          <w:cs/>
        </w:rPr>
        <w:t>)</w:t>
      </w:r>
      <w:r w:rsidRPr="00422368">
        <w:rPr>
          <w:rFonts w:ascii="TH SarabunPSK" w:hAnsi="TH SarabunPSK" w:cs="TH SarabunPSK"/>
          <w:sz w:val="32"/>
          <w:szCs w:val="32"/>
        </w:rPr>
        <w:t xml:space="preserve">  </w:t>
      </w:r>
      <w:r w:rsidR="00C42255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ผู้ปฏิบัติงานด้านความสามารถเฉพาะหรือพิเศษ </w:t>
      </w:r>
      <w:r w:rsidR="00C42255">
        <w:rPr>
          <w:rFonts w:ascii="TH SarabunPSK" w:hAnsi="TH SarabunPSK" w:cs="TH SarabunPSK"/>
          <w:sz w:val="32"/>
          <w:szCs w:val="32"/>
        </w:rPr>
        <w:t>3</w:t>
      </w:r>
      <w:r w:rsidR="00C42255">
        <w:rPr>
          <w:rFonts w:ascii="TH SarabunPSK" w:hAnsi="TH SarabunPSK" w:cs="TH SarabunPSK" w:hint="cs"/>
          <w:sz w:val="32"/>
          <w:szCs w:val="32"/>
          <w:cs/>
        </w:rPr>
        <w:t>,</w:t>
      </w:r>
      <w:r w:rsidR="00C42255">
        <w:rPr>
          <w:rFonts w:ascii="TH SarabunPSK" w:hAnsi="TH SarabunPSK" w:cs="TH SarabunPSK"/>
          <w:sz w:val="32"/>
          <w:szCs w:val="32"/>
        </w:rPr>
        <w:t xml:space="preserve">018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คน(</w:t>
      </w:r>
      <w:r w:rsidR="00C42255">
        <w:rPr>
          <w:rFonts w:ascii="TH SarabunPSK" w:hAnsi="TH SarabunPSK" w:cs="TH SarabunPSK"/>
          <w:sz w:val="32"/>
          <w:szCs w:val="32"/>
        </w:rPr>
        <w:t>4.22</w:t>
      </w:r>
      <w:r w:rsidRPr="00422368">
        <w:rPr>
          <w:rFonts w:ascii="TH SarabunPSK" w:hAnsi="TH SarabunPSK" w:cs="TH SarabunPSK"/>
          <w:sz w:val="32"/>
          <w:szCs w:val="32"/>
        </w:rPr>
        <w:t>%</w:t>
      </w:r>
      <w:r w:rsidR="00C42255">
        <w:rPr>
          <w:rFonts w:ascii="TH SarabunPSK" w:hAnsi="TH SarabunPSK" w:cs="TH SarabunPSK" w:hint="cs"/>
          <w:sz w:val="32"/>
          <w:szCs w:val="32"/>
          <w:cs/>
        </w:rPr>
        <w:t>)</w:t>
      </w:r>
      <w:r w:rsidR="00C42255">
        <w:rPr>
          <w:rFonts w:ascii="TH SarabunPSK" w:hAnsi="TH SarabunPSK" w:cs="TH SarabunPSK"/>
          <w:sz w:val="32"/>
          <w:szCs w:val="32"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อาชีพพื้นฐานในด้านการขาย</w:t>
      </w:r>
      <w:r w:rsidR="00597D35">
        <w:rPr>
          <w:rFonts w:ascii="TH SarabunPSK" w:hAnsi="TH SarabunPSK" w:cs="TH SarabunPSK" w:hint="cs"/>
          <w:sz w:val="32"/>
          <w:szCs w:val="32"/>
          <w:cs/>
        </w:rPr>
        <w:t xml:space="preserve">และให้บริการ </w:t>
      </w:r>
      <w:r w:rsidR="00C42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/>
          <w:sz w:val="32"/>
          <w:szCs w:val="32"/>
        </w:rPr>
        <w:t>2</w:t>
      </w:r>
      <w:r w:rsidR="00C42255">
        <w:rPr>
          <w:rFonts w:ascii="TH SarabunPSK" w:hAnsi="TH SarabunPSK" w:cs="TH SarabunPSK" w:hint="cs"/>
          <w:sz w:val="32"/>
          <w:szCs w:val="32"/>
          <w:cs/>
        </w:rPr>
        <w:t>,</w:t>
      </w:r>
      <w:r w:rsidR="00C42255">
        <w:rPr>
          <w:rFonts w:ascii="TH SarabunPSK" w:hAnsi="TH SarabunPSK" w:cs="TH SarabunPSK"/>
          <w:sz w:val="32"/>
          <w:szCs w:val="32"/>
        </w:rPr>
        <w:t xml:space="preserve">465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(</w:t>
      </w:r>
      <w:r w:rsidR="00C42255">
        <w:rPr>
          <w:rFonts w:ascii="TH SarabunPSK" w:hAnsi="TH SarabunPSK" w:cs="TH SarabunPSK"/>
          <w:sz w:val="32"/>
          <w:szCs w:val="32"/>
        </w:rPr>
        <w:t>3.4</w:t>
      </w:r>
      <w:r w:rsidRPr="00422368">
        <w:rPr>
          <w:rFonts w:ascii="TH SarabunPSK" w:hAnsi="TH SarabunPSK" w:cs="TH SarabunPSK"/>
          <w:sz w:val="32"/>
          <w:szCs w:val="32"/>
        </w:rPr>
        <w:t>5%</w:t>
      </w:r>
      <w:r w:rsidR="00C42255">
        <w:rPr>
          <w:rFonts w:ascii="TH SarabunPSK" w:hAnsi="TH SarabunPSK" w:cs="TH SarabunPSK" w:hint="cs"/>
          <w:sz w:val="32"/>
          <w:szCs w:val="32"/>
          <w:cs/>
        </w:rPr>
        <w:t>)</w:t>
      </w:r>
      <w:r w:rsidRPr="00422368">
        <w:rPr>
          <w:rFonts w:ascii="TH SarabunPSK" w:hAnsi="TH SarabunPSK" w:cs="TH SarabunPSK"/>
          <w:sz w:val="32"/>
          <w:szCs w:val="32"/>
        </w:rPr>
        <w:t xml:space="preserve">  </w:t>
      </w:r>
      <w:r w:rsidRPr="00422368">
        <w:rPr>
          <w:rFonts w:ascii="TH SarabunPSK" w:hAnsi="TH SarabunPSK" w:cs="TH SarabunPSK"/>
          <w:sz w:val="32"/>
          <w:szCs w:val="32"/>
          <w:cs/>
        </w:rPr>
        <w:t>และ</w:t>
      </w:r>
      <w:r w:rsidR="00C42255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ผู้ปฏิบัติงานโรงงานและเครื่องจักร  </w:t>
      </w:r>
      <w:r w:rsidR="00C42255">
        <w:rPr>
          <w:rFonts w:ascii="TH SarabunPSK" w:hAnsi="TH SarabunPSK" w:cs="TH SarabunPSK"/>
          <w:sz w:val="32"/>
          <w:szCs w:val="32"/>
        </w:rPr>
        <w:t>2</w:t>
      </w:r>
      <w:r w:rsidR="00C42255">
        <w:rPr>
          <w:rFonts w:ascii="TH SarabunPSK" w:hAnsi="TH SarabunPSK" w:cs="TH SarabunPSK" w:hint="cs"/>
          <w:sz w:val="32"/>
          <w:szCs w:val="32"/>
          <w:cs/>
        </w:rPr>
        <w:t>,</w:t>
      </w:r>
      <w:r w:rsidR="00C42255">
        <w:rPr>
          <w:rFonts w:ascii="TH SarabunPSK" w:hAnsi="TH SarabunPSK" w:cs="TH SarabunPSK"/>
          <w:sz w:val="32"/>
          <w:szCs w:val="32"/>
        </w:rPr>
        <w:t>067</w:t>
      </w:r>
      <w:r w:rsidRPr="00422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(</w:t>
      </w:r>
      <w:r w:rsidR="00C42255">
        <w:rPr>
          <w:rFonts w:ascii="TH SarabunPSK" w:hAnsi="TH SarabunPSK" w:cs="TH SarabunPSK"/>
          <w:sz w:val="32"/>
          <w:szCs w:val="32"/>
        </w:rPr>
        <w:t>2.91</w:t>
      </w:r>
      <w:r w:rsidRPr="00422368">
        <w:rPr>
          <w:rFonts w:ascii="TH SarabunPSK" w:hAnsi="TH SarabunPSK" w:cs="TH SarabunPSK"/>
          <w:sz w:val="32"/>
          <w:szCs w:val="32"/>
        </w:rPr>
        <w:t xml:space="preserve">% </w:t>
      </w:r>
      <w:r w:rsidR="00C42255">
        <w:rPr>
          <w:rFonts w:ascii="TH SarabunPSK" w:hAnsi="TH SarabunPSK" w:cs="TH SarabunPSK" w:hint="cs"/>
          <w:sz w:val="32"/>
          <w:szCs w:val="32"/>
          <w:cs/>
        </w:rPr>
        <w:t xml:space="preserve">)   ระดับการศึกษาของแรงงานนอกระบบระนอง  ระดับอุดมศึกษา </w:t>
      </w:r>
      <w:r w:rsidR="00C42255">
        <w:rPr>
          <w:rFonts w:ascii="TH SarabunPSK" w:hAnsi="TH SarabunPSK" w:cs="TH SarabunPSK"/>
          <w:sz w:val="32"/>
          <w:szCs w:val="32"/>
        </w:rPr>
        <w:t>7</w:t>
      </w:r>
      <w:r w:rsidR="00C42255">
        <w:rPr>
          <w:rFonts w:ascii="TH SarabunPSK" w:hAnsi="TH SarabunPSK" w:cs="TH SarabunPSK" w:hint="cs"/>
          <w:sz w:val="32"/>
          <w:szCs w:val="32"/>
          <w:cs/>
        </w:rPr>
        <w:t>,</w:t>
      </w:r>
      <w:r w:rsidR="00C42255">
        <w:rPr>
          <w:rFonts w:ascii="TH SarabunPSK" w:hAnsi="TH SarabunPSK" w:cs="TH SarabunPSK"/>
          <w:sz w:val="32"/>
          <w:szCs w:val="32"/>
        </w:rPr>
        <w:t xml:space="preserve">208 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คน</w:t>
      </w:r>
      <w:r w:rsidR="00C42255">
        <w:rPr>
          <w:rFonts w:ascii="TH SarabunPSK" w:hAnsi="TH SarabunPSK" w:cs="TH SarabunPSK"/>
          <w:sz w:val="32"/>
          <w:szCs w:val="32"/>
        </w:rPr>
        <w:t xml:space="preserve"> </w:t>
      </w:r>
      <w:r w:rsidR="00C42255">
        <w:rPr>
          <w:rFonts w:ascii="TH SarabunPSK" w:hAnsi="TH SarabunPSK" w:cs="TH SarabunPSK" w:hint="cs"/>
          <w:sz w:val="32"/>
          <w:szCs w:val="32"/>
          <w:cs/>
        </w:rPr>
        <w:t>(</w:t>
      </w:r>
      <w:r w:rsidR="00C42255">
        <w:rPr>
          <w:rFonts w:ascii="TH SarabunPSK" w:hAnsi="TH SarabunPSK" w:cs="TH SarabunPSK"/>
          <w:sz w:val="32"/>
          <w:szCs w:val="32"/>
        </w:rPr>
        <w:t>10.09%</w:t>
      </w:r>
      <w:r w:rsidR="00C42255">
        <w:rPr>
          <w:rFonts w:ascii="TH SarabunPSK" w:hAnsi="TH SarabunPSK" w:cs="TH SarabunPSK" w:hint="cs"/>
          <w:sz w:val="32"/>
          <w:szCs w:val="32"/>
          <w:cs/>
        </w:rPr>
        <w:t>)  มัธยมศึกษาตอนปลาย</w:t>
      </w:r>
      <w:r w:rsidRPr="00422368">
        <w:rPr>
          <w:rFonts w:ascii="TH SarabunPSK" w:hAnsi="TH SarabunPSK" w:cs="TH SarabunPSK"/>
          <w:sz w:val="32"/>
          <w:szCs w:val="32"/>
        </w:rPr>
        <w:t xml:space="preserve">  </w:t>
      </w:r>
      <w:r w:rsidR="00C42255">
        <w:rPr>
          <w:rFonts w:ascii="TH SarabunPSK" w:hAnsi="TH SarabunPSK" w:cs="TH SarabunPSK"/>
          <w:sz w:val="32"/>
          <w:szCs w:val="32"/>
        </w:rPr>
        <w:t>10,424</w:t>
      </w:r>
      <w:r w:rsidR="00C42255" w:rsidRPr="00C42255">
        <w:rPr>
          <w:rFonts w:ascii="TH SarabunPSK" w:hAnsi="TH SarabunPSK" w:cs="TH SarabunPSK"/>
          <w:sz w:val="32"/>
          <w:szCs w:val="32"/>
        </w:rPr>
        <w:t xml:space="preserve"> </w:t>
      </w:r>
      <w:r w:rsidR="00C42255" w:rsidRPr="00C42255">
        <w:rPr>
          <w:rFonts w:ascii="TH SarabunPSK" w:hAnsi="TH SarabunPSK" w:cs="TH SarabunPSK"/>
          <w:sz w:val="32"/>
          <w:szCs w:val="32"/>
          <w:cs/>
        </w:rPr>
        <w:t>คน (</w:t>
      </w:r>
      <w:r w:rsidR="00C42255">
        <w:rPr>
          <w:rFonts w:ascii="TH SarabunPSK" w:hAnsi="TH SarabunPSK" w:cs="TH SarabunPSK"/>
          <w:sz w:val="32"/>
          <w:szCs w:val="32"/>
        </w:rPr>
        <w:t>14.5</w:t>
      </w:r>
      <w:r w:rsidR="00C42255" w:rsidRPr="00C42255">
        <w:rPr>
          <w:rFonts w:ascii="TH SarabunPSK" w:hAnsi="TH SarabunPSK" w:cs="TH SarabunPSK"/>
          <w:sz w:val="32"/>
          <w:szCs w:val="32"/>
        </w:rPr>
        <w:t xml:space="preserve">9%)  </w:t>
      </w:r>
      <w:r w:rsidRPr="00422368">
        <w:rPr>
          <w:rFonts w:ascii="TH SarabunPSK" w:hAnsi="TH SarabunPSK" w:cs="TH SarabunPSK"/>
          <w:sz w:val="32"/>
          <w:szCs w:val="32"/>
        </w:rPr>
        <w:t xml:space="preserve"> </w:t>
      </w:r>
      <w:r w:rsidR="00C42255">
        <w:rPr>
          <w:rFonts w:ascii="TH SarabunPSK" w:hAnsi="TH SarabunPSK" w:cs="TH SarabunPSK"/>
          <w:sz w:val="32"/>
          <w:szCs w:val="32"/>
        </w:rPr>
        <w:t xml:space="preserve"> </w:t>
      </w:r>
      <w:r w:rsidRPr="00422368">
        <w:rPr>
          <w:rFonts w:ascii="TH SarabunPSK" w:hAnsi="TH SarabunPSK" w:cs="TH SarabunPSK"/>
          <w:sz w:val="32"/>
          <w:szCs w:val="32"/>
        </w:rPr>
        <w:t xml:space="preserve">  </w:t>
      </w:r>
      <w:r w:rsidR="00C42255" w:rsidRPr="00C42255">
        <w:rPr>
          <w:rFonts w:ascii="TH SarabunPSK" w:hAnsi="TH SarabunPSK" w:cs="TH SarabunPSK"/>
          <w:sz w:val="32"/>
          <w:szCs w:val="32"/>
          <w:cs/>
        </w:rPr>
        <w:t>มัธยมศึกษาตอน</w:t>
      </w:r>
      <w:r w:rsidR="00C42255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C42255" w:rsidRPr="00C422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2255">
        <w:rPr>
          <w:rFonts w:ascii="TH SarabunPSK" w:hAnsi="TH SarabunPSK" w:cs="TH SarabunPSK"/>
          <w:sz w:val="32"/>
          <w:szCs w:val="32"/>
        </w:rPr>
        <w:t>13,925</w:t>
      </w:r>
      <w:r w:rsidR="00C42255" w:rsidRPr="00C42255">
        <w:rPr>
          <w:rFonts w:ascii="TH SarabunPSK" w:hAnsi="TH SarabunPSK" w:cs="TH SarabunPSK"/>
          <w:sz w:val="32"/>
          <w:szCs w:val="32"/>
        </w:rPr>
        <w:t xml:space="preserve"> </w:t>
      </w:r>
      <w:r w:rsidR="00C42255" w:rsidRPr="00C42255">
        <w:rPr>
          <w:rFonts w:ascii="TH SarabunPSK" w:hAnsi="TH SarabunPSK" w:cs="TH SarabunPSK"/>
          <w:sz w:val="32"/>
          <w:szCs w:val="32"/>
          <w:cs/>
        </w:rPr>
        <w:t>คน (</w:t>
      </w:r>
      <w:r w:rsidR="0036129B">
        <w:rPr>
          <w:rFonts w:ascii="TH SarabunPSK" w:hAnsi="TH SarabunPSK" w:cs="TH SarabunPSK"/>
          <w:sz w:val="32"/>
          <w:szCs w:val="32"/>
        </w:rPr>
        <w:t>19.4</w:t>
      </w:r>
      <w:r w:rsidR="00C42255" w:rsidRPr="00C42255">
        <w:rPr>
          <w:rFonts w:ascii="TH SarabunPSK" w:hAnsi="TH SarabunPSK" w:cs="TH SarabunPSK"/>
          <w:sz w:val="32"/>
          <w:szCs w:val="32"/>
        </w:rPr>
        <w:t xml:space="preserve">9%) </w:t>
      </w:r>
      <w:r w:rsidR="0036129B">
        <w:rPr>
          <w:rFonts w:ascii="TH SarabunPSK" w:hAnsi="TH SarabunPSK" w:cs="TH SarabunPSK" w:hint="cs"/>
          <w:sz w:val="32"/>
          <w:szCs w:val="32"/>
          <w:cs/>
        </w:rPr>
        <w:t xml:space="preserve"> ประถม</w:t>
      </w:r>
      <w:r w:rsidR="0036129B" w:rsidRPr="0036129B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36129B">
        <w:rPr>
          <w:rFonts w:ascii="TH SarabunPSK" w:hAnsi="TH SarabunPSK" w:cs="TH SarabunPSK"/>
          <w:sz w:val="32"/>
          <w:szCs w:val="32"/>
        </w:rPr>
        <w:t>21,011</w:t>
      </w:r>
      <w:r w:rsidR="0036129B" w:rsidRPr="0036129B">
        <w:rPr>
          <w:rFonts w:ascii="TH SarabunPSK" w:hAnsi="TH SarabunPSK" w:cs="TH SarabunPSK"/>
          <w:sz w:val="32"/>
          <w:szCs w:val="32"/>
        </w:rPr>
        <w:t xml:space="preserve"> </w:t>
      </w:r>
      <w:r w:rsidR="0036129B" w:rsidRPr="0036129B">
        <w:rPr>
          <w:rFonts w:ascii="TH SarabunPSK" w:hAnsi="TH SarabunPSK" w:cs="TH SarabunPSK"/>
          <w:sz w:val="32"/>
          <w:szCs w:val="32"/>
          <w:cs/>
        </w:rPr>
        <w:t>คน (</w:t>
      </w:r>
      <w:r w:rsidR="0036129B">
        <w:rPr>
          <w:rFonts w:ascii="TH SarabunPSK" w:hAnsi="TH SarabunPSK" w:cs="TH SarabunPSK"/>
          <w:sz w:val="32"/>
          <w:szCs w:val="32"/>
        </w:rPr>
        <w:t>29.40</w:t>
      </w:r>
      <w:r w:rsidR="0036129B" w:rsidRPr="0036129B">
        <w:rPr>
          <w:rFonts w:ascii="TH SarabunPSK" w:hAnsi="TH SarabunPSK" w:cs="TH SarabunPSK"/>
          <w:sz w:val="32"/>
          <w:szCs w:val="32"/>
        </w:rPr>
        <w:t xml:space="preserve">%)   </w:t>
      </w:r>
      <w:r w:rsidR="0036129B">
        <w:rPr>
          <w:rFonts w:ascii="TH SarabunPSK" w:hAnsi="TH SarabunPSK" w:cs="TH SarabunPSK" w:hint="cs"/>
          <w:sz w:val="32"/>
          <w:szCs w:val="32"/>
          <w:cs/>
        </w:rPr>
        <w:t>ต่ำกว่าประถม</w:t>
      </w:r>
      <w:r w:rsidR="0036129B" w:rsidRPr="0036129B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36129B">
        <w:rPr>
          <w:rFonts w:ascii="TH SarabunPSK" w:hAnsi="TH SarabunPSK" w:cs="TH SarabunPSK"/>
          <w:sz w:val="32"/>
          <w:szCs w:val="32"/>
        </w:rPr>
        <w:t>16,027</w:t>
      </w:r>
      <w:r w:rsidR="0036129B" w:rsidRPr="0036129B">
        <w:rPr>
          <w:rFonts w:ascii="TH SarabunPSK" w:hAnsi="TH SarabunPSK" w:cs="TH SarabunPSK"/>
          <w:sz w:val="32"/>
          <w:szCs w:val="32"/>
        </w:rPr>
        <w:t xml:space="preserve"> </w:t>
      </w:r>
      <w:r w:rsidR="0036129B" w:rsidRPr="0036129B">
        <w:rPr>
          <w:rFonts w:ascii="TH SarabunPSK" w:hAnsi="TH SarabunPSK" w:cs="TH SarabunPSK"/>
          <w:sz w:val="32"/>
          <w:szCs w:val="32"/>
          <w:cs/>
        </w:rPr>
        <w:t>คน (</w:t>
      </w:r>
      <w:r w:rsidR="0036129B">
        <w:rPr>
          <w:rFonts w:ascii="TH SarabunPSK" w:hAnsi="TH SarabunPSK" w:cs="TH SarabunPSK"/>
          <w:sz w:val="32"/>
          <w:szCs w:val="32"/>
        </w:rPr>
        <w:t>22.43</w:t>
      </w:r>
      <w:r w:rsidR="0036129B" w:rsidRPr="0036129B">
        <w:rPr>
          <w:rFonts w:ascii="TH SarabunPSK" w:hAnsi="TH SarabunPSK" w:cs="TH SarabunPSK"/>
          <w:sz w:val="32"/>
          <w:szCs w:val="32"/>
        </w:rPr>
        <w:t xml:space="preserve">%)      </w:t>
      </w:r>
      <w:r w:rsidR="0036129B">
        <w:rPr>
          <w:rFonts w:ascii="TH SarabunPSK" w:hAnsi="TH SarabunPSK" w:cs="TH SarabunPSK" w:hint="cs"/>
          <w:sz w:val="32"/>
          <w:szCs w:val="32"/>
          <w:cs/>
        </w:rPr>
        <w:t xml:space="preserve">ไม่มีการศึกษา </w:t>
      </w:r>
      <w:r w:rsidR="0036129B">
        <w:rPr>
          <w:rFonts w:ascii="TH SarabunPSK" w:hAnsi="TH SarabunPSK" w:cs="TH SarabunPSK"/>
          <w:sz w:val="32"/>
          <w:szCs w:val="32"/>
        </w:rPr>
        <w:t>2</w:t>
      </w:r>
      <w:r w:rsidR="0036129B">
        <w:rPr>
          <w:rFonts w:ascii="TH SarabunPSK" w:hAnsi="TH SarabunPSK" w:cs="TH SarabunPSK" w:hint="cs"/>
          <w:sz w:val="32"/>
          <w:szCs w:val="32"/>
          <w:cs/>
        </w:rPr>
        <w:t>,</w:t>
      </w:r>
      <w:r w:rsidR="0036129B">
        <w:rPr>
          <w:rFonts w:ascii="TH SarabunPSK" w:hAnsi="TH SarabunPSK" w:cs="TH SarabunPSK"/>
          <w:sz w:val="32"/>
          <w:szCs w:val="32"/>
        </w:rPr>
        <w:t xml:space="preserve">863  </w:t>
      </w:r>
      <w:r w:rsidR="0036129B">
        <w:rPr>
          <w:rFonts w:ascii="TH SarabunPSK" w:hAnsi="TH SarabunPSK" w:cs="TH SarabunPSK" w:hint="cs"/>
          <w:sz w:val="32"/>
          <w:szCs w:val="32"/>
          <w:cs/>
        </w:rPr>
        <w:t>คน</w:t>
      </w:r>
      <w:r w:rsidR="0036129B">
        <w:rPr>
          <w:rFonts w:ascii="TH SarabunPSK" w:hAnsi="TH SarabunPSK" w:cs="TH SarabunPSK"/>
          <w:sz w:val="32"/>
          <w:szCs w:val="32"/>
        </w:rPr>
        <w:t xml:space="preserve">  </w:t>
      </w:r>
      <w:r w:rsidR="0036129B">
        <w:rPr>
          <w:rFonts w:ascii="TH SarabunPSK" w:hAnsi="TH SarabunPSK" w:cs="TH SarabunPSK" w:hint="cs"/>
          <w:sz w:val="32"/>
          <w:szCs w:val="32"/>
          <w:cs/>
        </w:rPr>
        <w:t>(</w:t>
      </w:r>
      <w:r w:rsidR="0036129B">
        <w:rPr>
          <w:rFonts w:ascii="TH SarabunPSK" w:hAnsi="TH SarabunPSK" w:cs="TH SarabunPSK"/>
          <w:sz w:val="32"/>
          <w:szCs w:val="32"/>
        </w:rPr>
        <w:t>4.01%</w:t>
      </w:r>
      <w:r w:rsidR="0036129B">
        <w:rPr>
          <w:rFonts w:ascii="TH SarabunPSK" w:hAnsi="TH SarabunPSK" w:cs="TH SarabunPSK" w:hint="cs"/>
          <w:sz w:val="32"/>
          <w:szCs w:val="32"/>
          <w:cs/>
        </w:rPr>
        <w:t>)</w:t>
      </w:r>
      <w:r w:rsidR="0036129B" w:rsidRPr="0036129B">
        <w:rPr>
          <w:rFonts w:ascii="TH SarabunPSK" w:hAnsi="TH SarabunPSK" w:cs="TH SarabunPSK"/>
          <w:sz w:val="32"/>
          <w:szCs w:val="32"/>
        </w:rPr>
        <w:t xml:space="preserve">       </w:t>
      </w:r>
      <w:r w:rsidR="0036129B">
        <w:rPr>
          <w:rFonts w:ascii="TH SarabunPSK" w:hAnsi="TH SarabunPSK" w:cs="TH SarabunPSK"/>
          <w:sz w:val="32"/>
          <w:szCs w:val="32"/>
        </w:rPr>
        <w:t xml:space="preserve"> </w:t>
      </w:r>
      <w:r w:rsidR="00C42255" w:rsidRPr="00C42255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A0C72">
        <w:rPr>
          <w:rFonts w:ascii="TH SarabunPSK" w:hAnsi="TH SarabunPSK" w:cs="TH SarabunPSK" w:hint="cs"/>
          <w:sz w:val="32"/>
          <w:szCs w:val="32"/>
          <w:cs/>
        </w:rPr>
        <w:t xml:space="preserve"> (ข้อมูลจากสำนักงานสถิติจังหวัดระนอง</w:t>
      </w:r>
      <w:r w:rsidR="009F6D2D">
        <w:rPr>
          <w:rFonts w:ascii="TH SarabunPSK" w:hAnsi="TH SarabunPSK" w:cs="TH SarabunPSK" w:hint="cs"/>
          <w:sz w:val="32"/>
          <w:szCs w:val="32"/>
          <w:cs/>
        </w:rPr>
        <w:t xml:space="preserve"> / สถานการณ์แรงงานจังหวัดระนอง</w:t>
      </w:r>
      <w:r w:rsidR="009A0C72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9A0C72">
        <w:rPr>
          <w:rFonts w:ascii="TH SarabunPSK" w:hAnsi="TH SarabunPSK" w:cs="TH SarabunPSK"/>
          <w:sz w:val="32"/>
          <w:szCs w:val="32"/>
        </w:rPr>
        <w:t>2560</w:t>
      </w:r>
      <w:r w:rsidR="009A0C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2334" w:rsidRPr="00DB2B87" w:rsidRDefault="00200F96" w:rsidP="00DB2B8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ด้วยจังหวัดระนองติดประเทศ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เมียนม่า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แรงงานต่างด้าว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ที่เข้าเมืองใน ปี </w:t>
      </w:r>
      <w:r w:rsidR="00B80A67">
        <w:rPr>
          <w:rFonts w:ascii="TH SarabunPSK" w:hAnsi="TH SarabunPSK" w:cs="TH SarabunPSK"/>
          <w:sz w:val="32"/>
          <w:szCs w:val="32"/>
        </w:rPr>
        <w:t xml:space="preserve">2560  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80A67">
        <w:rPr>
          <w:rFonts w:ascii="TH SarabunPSK" w:hAnsi="TH SarabunPSK" w:cs="TH SarabunPSK"/>
          <w:sz w:val="32"/>
          <w:szCs w:val="32"/>
        </w:rPr>
        <w:t>40</w:t>
      </w:r>
      <w:r w:rsidR="00B80A67">
        <w:rPr>
          <w:rFonts w:ascii="TH SarabunPSK" w:hAnsi="TH SarabunPSK" w:cs="TH SarabunPSK" w:hint="cs"/>
          <w:sz w:val="32"/>
          <w:szCs w:val="32"/>
          <w:cs/>
        </w:rPr>
        <w:t>,</w:t>
      </w:r>
      <w:r w:rsidR="00B80A67">
        <w:rPr>
          <w:rFonts w:ascii="TH SarabunPSK" w:hAnsi="TH SarabunPSK" w:cs="TH SarabunPSK"/>
          <w:sz w:val="32"/>
          <w:szCs w:val="32"/>
        </w:rPr>
        <w:t xml:space="preserve">501  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คน โดยจำแนกแรงงานต่างด้าวเข้าเมืองถูกกฎหมาย จำนวน  </w:t>
      </w:r>
      <w:r w:rsidR="00B80A67">
        <w:rPr>
          <w:rFonts w:ascii="TH SarabunPSK" w:hAnsi="TH SarabunPSK" w:cs="TH SarabunPSK"/>
          <w:sz w:val="32"/>
          <w:szCs w:val="32"/>
        </w:rPr>
        <w:t>35</w:t>
      </w:r>
      <w:r w:rsidR="00B80A67" w:rsidRPr="00B80A67">
        <w:rPr>
          <w:rFonts w:ascii="TH SarabunPSK" w:hAnsi="TH SarabunPSK" w:cs="TH SarabunPSK"/>
          <w:sz w:val="32"/>
          <w:szCs w:val="32"/>
        </w:rPr>
        <w:t>,</w:t>
      </w:r>
      <w:r w:rsidR="00B80A67">
        <w:rPr>
          <w:rFonts w:ascii="TH SarabunPSK" w:hAnsi="TH SarabunPSK" w:cs="TH SarabunPSK"/>
          <w:sz w:val="32"/>
          <w:szCs w:val="32"/>
        </w:rPr>
        <w:t>779</w:t>
      </w:r>
      <w:r w:rsidR="00B80A67" w:rsidRPr="00B80A67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 (ตามมาตรา </w:t>
      </w:r>
      <w:r w:rsidR="00B80A67">
        <w:rPr>
          <w:rFonts w:ascii="TH SarabunPSK" w:hAnsi="TH SarabunPSK" w:cs="TH SarabunPSK"/>
          <w:sz w:val="32"/>
          <w:szCs w:val="32"/>
        </w:rPr>
        <w:t xml:space="preserve">9  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และตามมาตรา </w:t>
      </w:r>
      <w:r w:rsidR="00B80A67">
        <w:rPr>
          <w:rFonts w:ascii="TH SarabunPSK" w:hAnsi="TH SarabunPSK" w:cs="TH SarabunPSK"/>
          <w:sz w:val="32"/>
          <w:szCs w:val="32"/>
        </w:rPr>
        <w:t xml:space="preserve">12 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ส่งเสริมการลงทุน และเข้าเมืองผิดกฎหมาย จำนวน </w:t>
      </w:r>
      <w:r w:rsidR="00B80A67">
        <w:rPr>
          <w:rFonts w:ascii="TH SarabunPSK" w:hAnsi="TH SarabunPSK" w:cs="TH SarabunPSK"/>
          <w:sz w:val="32"/>
          <w:szCs w:val="32"/>
          <w:cs/>
        </w:rPr>
        <w:t>4</w:t>
      </w:r>
      <w:r w:rsidR="00B80A67" w:rsidRPr="00B80A67">
        <w:rPr>
          <w:rFonts w:ascii="TH SarabunPSK" w:hAnsi="TH SarabunPSK" w:cs="TH SarabunPSK"/>
          <w:sz w:val="32"/>
          <w:szCs w:val="32"/>
        </w:rPr>
        <w:t>,</w:t>
      </w:r>
      <w:r w:rsidR="00B80A67">
        <w:rPr>
          <w:rFonts w:ascii="TH SarabunPSK" w:hAnsi="TH SarabunPSK" w:cs="TH SarabunPSK"/>
          <w:sz w:val="32"/>
          <w:szCs w:val="32"/>
        </w:rPr>
        <w:t>722</w:t>
      </w:r>
      <w:r w:rsidR="00B80A67" w:rsidRPr="00B80A67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B80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D0D">
        <w:rPr>
          <w:rFonts w:ascii="TH SarabunPSK" w:hAnsi="TH SarabunPSK" w:cs="TH SarabunPSK" w:hint="cs"/>
          <w:sz w:val="32"/>
          <w:szCs w:val="32"/>
          <w:cs/>
        </w:rPr>
        <w:t xml:space="preserve">ตามมาตรา </w:t>
      </w:r>
      <w:r w:rsidR="006C7D0D">
        <w:rPr>
          <w:rFonts w:ascii="TH SarabunPSK" w:hAnsi="TH SarabunPSK" w:cs="TH SarabunPSK"/>
          <w:sz w:val="32"/>
          <w:szCs w:val="32"/>
        </w:rPr>
        <w:t xml:space="preserve">13 </w:t>
      </w:r>
      <w:r w:rsidR="00B80A67">
        <w:rPr>
          <w:rFonts w:ascii="TH SarabunPSK" w:hAnsi="TH SarabunPSK" w:cs="TH SarabunPSK" w:hint="cs"/>
          <w:sz w:val="32"/>
          <w:szCs w:val="32"/>
          <w:cs/>
        </w:rPr>
        <w:t>ทั้งที่เป็น</w:t>
      </w:r>
      <w:r w:rsidR="006C7D0D">
        <w:rPr>
          <w:rFonts w:ascii="TH SarabunPSK" w:hAnsi="TH SarabunPSK" w:cs="TH SarabunPSK" w:hint="cs"/>
          <w:sz w:val="32"/>
          <w:szCs w:val="32"/>
          <w:cs/>
        </w:rPr>
        <w:t>ชนกลุ่มน้อยและสัญชาติ</w:t>
      </w:r>
    </w:p>
    <w:p w:rsidR="00842334" w:rsidRDefault="00842334" w:rsidP="00DA09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72428</wp:posOffset>
                </wp:positionH>
                <wp:positionV relativeFrom="paragraph">
                  <wp:posOffset>113168</wp:posOffset>
                </wp:positionV>
                <wp:extent cx="5744134" cy="2679826"/>
                <wp:effectExtent l="0" t="0" r="2857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134" cy="2679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34" w:rsidRDefault="00842334" w:rsidP="0084233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09FD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แรงงานนอกระบบ (</w:t>
                            </w:r>
                            <w:r w:rsidRPr="00DA09FD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Informal Workers) </w:t>
                            </w:r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หมายถึง ผู้ใช้แรงงานที่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โดยไม่มีสัญญาการจ้างงานที่เป็นทางการ หรือไม่มีนายจ้างตามความหมายของกฎหมายแรงงาน ไม่ได้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อยู่ในสถานประกอบการของนายจ้าง ไม่มีค่าจ้างหรือค่าตอบแทนที่แน่นอน หรือเป็นผู้ประกอบอาชีพอิสระ หรือเป็นผู้ที่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ชั่วคราว แรงงานนอกระบบจึงเป็นแรงงานที่ไม่ได้อยู่ในกรอบความคุ้มครองของกฎหมายคุ้มครองแรงงาน กฎหมายประกันสังคม 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ให้ไม่มีหลักประกันความมั่นคงใด ๆ ในการ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ไม่ว่าจะเป็นเรื่องงานที่มั่นคง ค่าตอบแทนแรงงานที่เป็นธรรม สุขภาพความปลอดภัยในการ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และความมั่นคงในการ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ดํารงชีวิต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เมื่อเข้าสู่วัยชรา </w:t>
                            </w:r>
                            <w:r w:rsidRPr="00DA09FD">
                              <w:rPr>
                                <w:rFonts w:ascii="TH SarabunPSK" w:eastAsiaTheme="minorEastAsia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DA09FD">
                              <w:rPr>
                                <w:rFonts w:ascii="TH SarabunPSK" w:eastAsiaTheme="minorEastAsia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นนท</w:t>
                            </w:r>
                            <w:proofErr w:type="spellEnd"/>
                            <w:r w:rsidRPr="00DA09FD">
                              <w:rPr>
                                <w:rFonts w:ascii="TH SarabunPSK" w:eastAsiaTheme="minorEastAsia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กานต์ จันทร์อ่อน</w:t>
                            </w:r>
                            <w:r w:rsidRPr="00DA09FD">
                              <w:rPr>
                                <w:rFonts w:ascii="TH SarabunPSK" w:eastAsiaTheme="minorEastAsia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A09FD">
                              <w:rPr>
                                <w:rFonts w:ascii="TH SarabunPSK" w:eastAsiaTheme="minorEastAsia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2556)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A09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คุณลักษณะของแรงงานงานนอกระบบ</w:t>
                            </w:r>
                            <w:r w:rsidRPr="00DA09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DA09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ประการ </w:t>
                            </w:r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1) เป็นผู้รับจ้าง หรือ ประกอบอาชีพอิสระ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2) มีบัตรประจำตัวประชาชน (มีเลข 13 หลัก)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3) รับค่าตอบแทนจากการ</w:t>
                            </w:r>
                            <w:proofErr w:type="spellStart"/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ทํางาน</w:t>
                            </w:r>
                            <w:proofErr w:type="spellEnd"/>
                            <w:r w:rsidRPr="00DA09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ไม่ว่าจะเรียกชื่ออย่างไร 4) ไม่อยู่ภายใต้การคุ้มครองตามกฎหมายว่าด้วยคุ้มครองแรงงาน</w:t>
                            </w:r>
                          </w:p>
                          <w:p w:rsidR="00842334" w:rsidRDefault="00842334" w:rsidP="00842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.7pt;margin-top:8.9pt;width:452.3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" fillcolor="white [3201]" strokecolor="black [3213]" strokeweight="2pt">
                <v:textbox>
                  <w:txbxContent>
                    <w:p w:rsidR="00842334" w:rsidRDefault="00842334" w:rsidP="00842334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09FD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แรงงานนอกระบบ (</w:t>
                      </w:r>
                      <w:r w:rsidRPr="00DA09FD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Informal Workers) </w:t>
                      </w:r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หมายถึง ผู้ใช้แรงงานที่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โดยไม่มีสัญญาการจ้างงานที่เป็นทางการ หรือไม่มีนายจ้างตามความหมายของกฎหมายแรงงาน ไม่ได้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อยู่ในสถานประกอบการของนายจ้าง ไม่มีค่าจ้างหรือค่าตอบแทนที่แน่นอน หรือเป็นผู้ประกอบอาชีพอิสระ หรือเป็นผู้ที่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ชั่วคราว แรงงานนอกระบบจึงเป็นแรงงานที่ไม่ได้อยู่ในกรอบความคุ้มครองของกฎหมายคุ้มครองแรงงาน กฎหมายประกันสังคม 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ให้ไม่มีหลักประกันความมั่นคงใด ๆ ในการ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ไม่ว่าจะเป็นเรื่องงานที่มั่นคง ค่าตอบแทนแรงงานที่เป็นธรรม สุขภาพความปลอดภัยในการ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และความมั่นคงในการ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ดํารงชีวิต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เมื่อเข้าสู่วัยชรา </w:t>
                      </w:r>
                      <w:r w:rsidRPr="00DA09FD">
                        <w:rPr>
                          <w:rFonts w:ascii="TH SarabunPSK" w:eastAsiaTheme="minorEastAsia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DA09FD">
                        <w:rPr>
                          <w:rFonts w:ascii="TH SarabunPSK" w:eastAsiaTheme="minorEastAsia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นนท</w:t>
                      </w:r>
                      <w:proofErr w:type="spellEnd"/>
                      <w:r w:rsidRPr="00DA09FD">
                        <w:rPr>
                          <w:rFonts w:ascii="TH SarabunPSK" w:eastAsiaTheme="minorEastAsia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กานต์ จันทร์อ่อน</w:t>
                      </w:r>
                      <w:r w:rsidRPr="00DA09FD">
                        <w:rPr>
                          <w:rFonts w:ascii="TH SarabunPSK" w:eastAsiaTheme="minorEastAsia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Pr="00DA09FD">
                        <w:rPr>
                          <w:rFonts w:ascii="TH SarabunPSK" w:eastAsiaTheme="minorEastAsia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2556)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A09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คุณลักษณะของแรงงานงานนอกระบบ</w:t>
                      </w:r>
                      <w:r w:rsidRPr="00DA09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 w:rsidRPr="00DA09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ประการ </w:t>
                      </w:r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1) เป็นผู้รับจ้าง หรือ ประกอบอาชีพอิสระ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2) มีบัตรประจำตัวประชาชน (มีเลข 13 หลัก)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3) รับค่าตอบแทนจากการ</w:t>
                      </w:r>
                      <w:proofErr w:type="spellStart"/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ทํางาน</w:t>
                      </w:r>
                      <w:proofErr w:type="spellEnd"/>
                      <w:r w:rsidRPr="00DA09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ไม่ว่าจะเรียกชื่ออย่างไร 4) ไม่อยู่ภายใต้การคุ้มครองตามกฎหมายว่าด้วยคุ้มครองแรงงาน</w:t>
                      </w:r>
                    </w:p>
                    <w:p w:rsidR="00842334" w:rsidRDefault="00842334" w:rsidP="008423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2334" w:rsidRDefault="00842334" w:rsidP="00DA09FD">
      <w:pPr>
        <w:jc w:val="both"/>
        <w:rPr>
          <w:rFonts w:ascii="TH SarabunPSK" w:hAnsi="TH SarabunPSK" w:cs="TH SarabunPSK"/>
          <w:sz w:val="32"/>
          <w:szCs w:val="32"/>
        </w:rPr>
      </w:pPr>
    </w:p>
    <w:p w:rsidR="00842334" w:rsidRDefault="00842334" w:rsidP="00DA09FD">
      <w:pPr>
        <w:jc w:val="both"/>
        <w:rPr>
          <w:rFonts w:ascii="TH SarabunPSK" w:hAnsi="TH SarabunPSK" w:cs="TH SarabunPSK"/>
          <w:sz w:val="32"/>
          <w:szCs w:val="32"/>
        </w:rPr>
      </w:pPr>
    </w:p>
    <w:p w:rsidR="00842334" w:rsidRDefault="00842334" w:rsidP="00DA09FD">
      <w:pPr>
        <w:jc w:val="both"/>
        <w:rPr>
          <w:rFonts w:ascii="TH SarabunPSK" w:hAnsi="TH SarabunPSK" w:cs="TH SarabunPSK"/>
          <w:sz w:val="32"/>
          <w:szCs w:val="32"/>
        </w:rPr>
      </w:pPr>
    </w:p>
    <w:p w:rsidR="00842334" w:rsidRDefault="009A0C72" w:rsidP="0036129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42334" w:rsidRDefault="00842334" w:rsidP="0036129B">
      <w:pPr>
        <w:jc w:val="both"/>
        <w:rPr>
          <w:rFonts w:ascii="TH SarabunPSK" w:hAnsi="TH SarabunPSK" w:cs="TH SarabunPSK"/>
          <w:sz w:val="32"/>
          <w:szCs w:val="32"/>
        </w:rPr>
      </w:pPr>
    </w:p>
    <w:p w:rsidR="00842334" w:rsidRDefault="00842334" w:rsidP="0036129B">
      <w:pPr>
        <w:jc w:val="both"/>
        <w:rPr>
          <w:rFonts w:ascii="TH SarabunPSK" w:hAnsi="TH SarabunPSK" w:cs="TH SarabunPSK"/>
          <w:sz w:val="32"/>
          <w:szCs w:val="32"/>
        </w:rPr>
      </w:pPr>
    </w:p>
    <w:p w:rsidR="00550C47" w:rsidRDefault="00550C47" w:rsidP="0036129B">
      <w:pPr>
        <w:jc w:val="both"/>
        <w:rPr>
          <w:rFonts w:ascii="TH SarabunPSK" w:hAnsi="TH SarabunPSK" w:cs="TH SarabunPSK"/>
          <w:sz w:val="32"/>
          <w:szCs w:val="32"/>
        </w:rPr>
      </w:pPr>
    </w:p>
    <w:p w:rsidR="00805040" w:rsidRDefault="009A0C72" w:rsidP="00550C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031E94">
        <w:rPr>
          <w:rFonts w:ascii="TH SarabunPSK" w:hAnsi="TH SarabunPSK" w:cs="TH SarabunPSK" w:hint="cs"/>
          <w:sz w:val="32"/>
          <w:szCs w:val="32"/>
          <w:cs/>
        </w:rPr>
        <w:t>ทางสุขภาพ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ของแรงงานนอกระบบ จำแนกได้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ประการสำคัญ ได้แก่ ปัญหาจากการทำงาน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 จากสาเหตุ ค่าตอบแทน </w:t>
      </w:r>
      <w:r w:rsidR="00031E94">
        <w:rPr>
          <w:rFonts w:ascii="TH SarabunPSK" w:hAnsi="TH SarabunPSK" w:cs="TH SarabunPSK"/>
          <w:sz w:val="32"/>
          <w:szCs w:val="32"/>
        </w:rPr>
        <w:t xml:space="preserve">56%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ทำงานหนัก </w:t>
      </w:r>
      <w:r w:rsidR="00031E94">
        <w:rPr>
          <w:rFonts w:ascii="TH SarabunPSK" w:hAnsi="TH SarabunPSK" w:cs="TH SarabunPSK"/>
          <w:sz w:val="32"/>
          <w:szCs w:val="32"/>
        </w:rPr>
        <w:t xml:space="preserve">14.7%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งานขากความต่อเนื่อง </w:t>
      </w:r>
      <w:r w:rsidR="00031E94">
        <w:rPr>
          <w:rFonts w:ascii="TH SarabunPSK" w:hAnsi="TH SarabunPSK" w:cs="TH SarabunPSK"/>
          <w:sz w:val="32"/>
          <w:szCs w:val="32"/>
        </w:rPr>
        <w:t xml:space="preserve">16.1%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ปัญหาจากความไม่ปลอดภัย  จากสาเหตุ สารเคมีเป็นพิษ  </w:t>
      </w:r>
      <w:r w:rsidR="00031E94">
        <w:rPr>
          <w:rFonts w:ascii="TH SarabunPSK" w:hAnsi="TH SarabunPSK" w:cs="TH SarabunPSK"/>
          <w:sz w:val="32"/>
          <w:szCs w:val="32"/>
        </w:rPr>
        <w:t xml:space="preserve">62.4% 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เครื่องจักรที่เป็นอันตราย  </w:t>
      </w:r>
      <w:r w:rsidR="00031E94">
        <w:rPr>
          <w:rFonts w:ascii="TH SarabunPSK" w:hAnsi="TH SarabunPSK" w:cs="TH SarabunPSK"/>
          <w:sz w:val="32"/>
          <w:szCs w:val="32"/>
        </w:rPr>
        <w:t xml:space="preserve">17.3%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ได้รับอันตรายระบบหูและตา </w:t>
      </w:r>
      <w:r w:rsidR="00031E94">
        <w:rPr>
          <w:rFonts w:ascii="TH SarabunPSK" w:hAnsi="TH SarabunPSK" w:cs="TH SarabunPSK"/>
          <w:sz w:val="32"/>
          <w:szCs w:val="32"/>
        </w:rPr>
        <w:t xml:space="preserve">4.5%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และปัญหาจากสภาพแวดล้อม จากสาเหตุ  อิริยาบถในการทำงาน </w:t>
      </w:r>
      <w:r w:rsidR="00031E94">
        <w:rPr>
          <w:rFonts w:ascii="TH SarabunPSK" w:hAnsi="TH SarabunPSK" w:cs="TH SarabunPSK"/>
          <w:sz w:val="32"/>
          <w:szCs w:val="32"/>
        </w:rPr>
        <w:t xml:space="preserve">43.3%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ฝุ่นละอองควันกลิ่น </w:t>
      </w:r>
      <w:r w:rsidR="00031E94">
        <w:rPr>
          <w:rFonts w:ascii="TH SarabunPSK" w:hAnsi="TH SarabunPSK" w:cs="TH SarabunPSK"/>
          <w:sz w:val="32"/>
          <w:szCs w:val="32"/>
        </w:rPr>
        <w:t xml:space="preserve">26.6% 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แสงสว่างไม่เพียงพอ  </w:t>
      </w:r>
      <w:r w:rsidR="00031E94">
        <w:rPr>
          <w:rFonts w:ascii="TH SarabunPSK" w:hAnsi="TH SarabunPSK" w:cs="TH SarabunPSK"/>
          <w:sz w:val="32"/>
          <w:szCs w:val="32"/>
        </w:rPr>
        <w:t xml:space="preserve">13.5%     </w:t>
      </w:r>
      <w:r w:rsidR="00031E94">
        <w:rPr>
          <w:rFonts w:ascii="TH SarabunPSK" w:hAnsi="TH SarabunPSK" w:cs="TH SarabunPSK" w:hint="cs"/>
          <w:sz w:val="32"/>
          <w:szCs w:val="32"/>
          <w:cs/>
        </w:rPr>
        <w:t>และเมื่อแรงงานนอกระบบได้รับบาดเจ็บส่วนใหญ่จะไม่ไปรับการรักษาพยาบาล (</w:t>
      </w:r>
      <w:r w:rsidR="00031E94">
        <w:rPr>
          <w:rFonts w:ascii="TH SarabunPSK" w:hAnsi="TH SarabunPSK" w:cs="TH SarabunPSK"/>
          <w:sz w:val="32"/>
          <w:szCs w:val="32"/>
        </w:rPr>
        <w:t>72.59%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) ซื้อยามารักษาเอง </w:t>
      </w:r>
      <w:r w:rsidR="00DB64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31E94" w:rsidRPr="00031E94">
        <w:rPr>
          <w:rFonts w:ascii="TH SarabunPSK" w:hAnsi="TH SarabunPSK" w:cs="TH SarabunPSK"/>
          <w:sz w:val="32"/>
          <w:szCs w:val="32"/>
          <w:cs/>
        </w:rPr>
        <w:t>2</w:t>
      </w:r>
      <w:r w:rsidR="00DB644E">
        <w:rPr>
          <w:rFonts w:ascii="TH SarabunPSK" w:hAnsi="TH SarabunPSK" w:cs="TH SarabunPSK"/>
          <w:sz w:val="32"/>
          <w:szCs w:val="32"/>
        </w:rPr>
        <w:t>3</w:t>
      </w:r>
      <w:r w:rsidR="00DB644E">
        <w:rPr>
          <w:rFonts w:ascii="TH SarabunPSK" w:hAnsi="TH SarabunPSK" w:cs="TH SarabunPSK"/>
          <w:sz w:val="32"/>
          <w:szCs w:val="32"/>
          <w:cs/>
        </w:rPr>
        <w:t>.</w:t>
      </w:r>
      <w:r w:rsidR="00DB644E">
        <w:rPr>
          <w:rFonts w:ascii="TH SarabunPSK" w:hAnsi="TH SarabunPSK" w:cs="TH SarabunPSK"/>
          <w:sz w:val="32"/>
          <w:szCs w:val="32"/>
        </w:rPr>
        <w:t>01</w:t>
      </w:r>
      <w:r w:rsidR="00031E94" w:rsidRPr="00031E94">
        <w:rPr>
          <w:rFonts w:ascii="TH SarabunPSK" w:hAnsi="TH SarabunPSK" w:cs="TH SarabunPSK"/>
          <w:sz w:val="32"/>
          <w:szCs w:val="32"/>
          <w:cs/>
        </w:rPr>
        <w:t xml:space="preserve">%) </w:t>
      </w:r>
      <w:r w:rsidR="00031E94">
        <w:rPr>
          <w:rFonts w:ascii="TH SarabunPSK" w:hAnsi="TH SarabunPSK" w:cs="TH SarabunPSK" w:hint="cs"/>
          <w:sz w:val="32"/>
          <w:szCs w:val="32"/>
          <w:cs/>
        </w:rPr>
        <w:t xml:space="preserve">  ไปรักษาพยาบาล</w:t>
      </w:r>
      <w:r w:rsidR="00DB64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B644E">
        <w:rPr>
          <w:rFonts w:ascii="TH SarabunPSK" w:hAnsi="TH SarabunPSK" w:cs="TH SarabunPSK"/>
          <w:sz w:val="32"/>
          <w:szCs w:val="32"/>
        </w:rPr>
        <w:t>4</w:t>
      </w:r>
      <w:r w:rsidR="00DB644E">
        <w:rPr>
          <w:rFonts w:ascii="TH SarabunPSK" w:hAnsi="TH SarabunPSK" w:cs="TH SarabunPSK"/>
          <w:sz w:val="32"/>
          <w:szCs w:val="32"/>
          <w:cs/>
        </w:rPr>
        <w:t>.</w:t>
      </w:r>
      <w:r w:rsidR="00DB644E">
        <w:rPr>
          <w:rFonts w:ascii="TH SarabunPSK" w:hAnsi="TH SarabunPSK" w:cs="TH SarabunPSK"/>
          <w:sz w:val="32"/>
          <w:szCs w:val="32"/>
        </w:rPr>
        <w:t>40</w:t>
      </w:r>
      <w:r w:rsidR="00031E94" w:rsidRPr="00031E94">
        <w:rPr>
          <w:rFonts w:ascii="TH SarabunPSK" w:hAnsi="TH SarabunPSK" w:cs="TH SarabunPSK"/>
          <w:sz w:val="32"/>
          <w:szCs w:val="32"/>
          <w:cs/>
        </w:rPr>
        <w:t>%)</w:t>
      </w:r>
      <w:r w:rsidR="00DB644E">
        <w:rPr>
          <w:rFonts w:ascii="TH SarabunPSK" w:hAnsi="TH SarabunPSK" w:cs="TH SarabunPSK" w:hint="cs"/>
          <w:sz w:val="32"/>
          <w:szCs w:val="32"/>
          <w:cs/>
        </w:rPr>
        <w:t xml:space="preserve">   สำหรับการใช้สิทธิรักษาพยาบาล  โดยส่วนใหญ่ใช้สิทธิหลักประกันสุขภาพถ้วยหน้า </w:t>
      </w:r>
      <w:r w:rsidR="00DB644E">
        <w:rPr>
          <w:rFonts w:ascii="TH SarabunPSK" w:hAnsi="TH SarabunPSK" w:cs="TH SarabunPSK"/>
          <w:sz w:val="32"/>
          <w:szCs w:val="32"/>
        </w:rPr>
        <w:t xml:space="preserve">UC  86.59%  </w:t>
      </w:r>
      <w:r w:rsidR="00DB644E">
        <w:rPr>
          <w:rFonts w:ascii="TH SarabunPSK" w:hAnsi="TH SarabunPSK" w:cs="TH SarabunPSK" w:hint="cs"/>
          <w:sz w:val="32"/>
          <w:szCs w:val="32"/>
          <w:cs/>
        </w:rPr>
        <w:t xml:space="preserve">สิทธิประกันภัย </w:t>
      </w:r>
      <w:r w:rsidR="00DB644E">
        <w:rPr>
          <w:rFonts w:ascii="TH SarabunPSK" w:hAnsi="TH SarabunPSK" w:cs="TH SarabunPSK"/>
          <w:sz w:val="32"/>
          <w:szCs w:val="32"/>
        </w:rPr>
        <w:t xml:space="preserve">11.49%  </w:t>
      </w:r>
      <w:r w:rsidR="00DB644E">
        <w:rPr>
          <w:rFonts w:ascii="TH SarabunPSK" w:hAnsi="TH SarabunPSK" w:cs="TH SarabunPSK" w:hint="cs"/>
          <w:sz w:val="32"/>
          <w:szCs w:val="32"/>
          <w:cs/>
        </w:rPr>
        <w:t xml:space="preserve">และสิทธิประกันสังคม </w:t>
      </w:r>
      <w:r w:rsidR="00DB644E">
        <w:rPr>
          <w:rFonts w:ascii="TH SarabunPSK" w:hAnsi="TH SarabunPSK" w:cs="TH SarabunPSK"/>
          <w:sz w:val="32"/>
          <w:szCs w:val="32"/>
        </w:rPr>
        <w:t>1.92 %</w:t>
      </w:r>
    </w:p>
    <w:p w:rsidR="00A45213" w:rsidRDefault="00805040" w:rsidP="00DA378B">
      <w:pPr>
        <w:rPr>
          <w:rFonts w:ascii="TH SarabunPSK" w:hAnsi="TH SarabunPSK" w:cs="TH SarabunPSK"/>
          <w:sz w:val="32"/>
          <w:szCs w:val="32"/>
        </w:rPr>
      </w:pPr>
      <w:r w:rsidRPr="00DB2B87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DB2B8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มติสมัชชาสุขภาพจังหวัดระนอง</w:t>
      </w:r>
      <w:r w:rsidR="00BA34C8" w:rsidRPr="00DB2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34C8" w:rsidRPr="00DB2B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 21 พฤศจิกายน </w:t>
      </w:r>
      <w:proofErr w:type="spellStart"/>
      <w:r w:rsidR="00BA34C8" w:rsidRPr="00DB2B87">
        <w:rPr>
          <w:rFonts w:ascii="TH SarabunPSK" w:hAnsi="TH SarabunPSK" w:cs="TH SarabunPSK"/>
          <w:b/>
          <w:bCs/>
          <w:sz w:val="32"/>
          <w:szCs w:val="32"/>
          <w:cs/>
        </w:rPr>
        <w:t>พศ</w:t>
      </w:r>
      <w:proofErr w:type="spellEnd"/>
      <w:r w:rsidR="00BA34C8" w:rsidRPr="00DB2B87">
        <w:rPr>
          <w:rFonts w:ascii="TH SarabunPSK" w:hAnsi="TH SarabunPSK" w:cs="TH SarabunPSK"/>
          <w:b/>
          <w:bCs/>
          <w:sz w:val="32"/>
          <w:szCs w:val="32"/>
          <w:cs/>
        </w:rPr>
        <w:t>.2561</w:t>
      </w:r>
      <w:r w:rsidR="00BA34C8" w:rsidRPr="00BA34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34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</w:t>
      </w:r>
      <w:r w:rsidRPr="00805040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ลดปัจจัยเสี่ยงต่อสุขภาพแรงงานนอกระบบจังหวัดระนอง</w:t>
      </w:r>
    </w:p>
    <w:p w:rsidR="00BA34C8" w:rsidRDefault="00805040" w:rsidP="00B41C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B41CA7">
        <w:rPr>
          <w:rFonts w:ascii="TH SarabunPSK" w:hAnsi="TH SarabunPSK" w:cs="TH SarabunPSK"/>
          <w:sz w:val="32"/>
          <w:szCs w:val="32"/>
        </w:rPr>
        <w:t>1</w:t>
      </w:r>
      <w:r w:rsidR="00B41CA7">
        <w:rPr>
          <w:rFonts w:ascii="TH SarabunPSK" w:hAnsi="TH SarabunPSK" w:cs="TH SarabunPSK" w:hint="cs"/>
          <w:sz w:val="32"/>
          <w:szCs w:val="32"/>
          <w:cs/>
        </w:rPr>
        <w:t>)</w:t>
      </w:r>
      <w:r w:rsidRPr="00805040">
        <w:rPr>
          <w:rFonts w:ascii="TH SarabunPSK" w:hAnsi="TH SarabunPSK" w:cs="TH SarabunPSK"/>
          <w:sz w:val="32"/>
          <w:szCs w:val="32"/>
          <w:cs/>
        </w:rPr>
        <w:t>การผลักดันกลุ่มองค์กรภาคีเครือข่ายเข้าถึงกองทุนหลักประกันสุขภาพตำบล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CA7">
        <w:rPr>
          <w:rFonts w:ascii="TH SarabunPSK" w:hAnsi="TH SarabunPSK" w:cs="TH SarabunPSK" w:hint="cs"/>
          <w:sz w:val="32"/>
          <w:szCs w:val="32"/>
          <w:cs/>
        </w:rPr>
        <w:t xml:space="preserve">โดยมีมติดังนี้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CA7">
        <w:rPr>
          <w:rFonts w:ascii="TH SarabunPSK" w:hAnsi="TH SarabunPSK" w:cs="TH SarabunPSK"/>
          <w:sz w:val="32"/>
          <w:szCs w:val="32"/>
          <w:cs/>
        </w:rPr>
        <w:t>1. ขอให้สำนักงานหลักประกันสุขภาพแห่งชาติ เขต 11 สุราษฏร์ธานี ร่วมกับศูนย์ประสานงานหลักประกันสุขภาพประชาชนจังหวัดระนอง จัดฝึกอบรมพัฒนาศักยภาพคณะกรรมการกองทุนหลักประกันสุขภาพตำบล 1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lastRenderedPageBreak/>
        <w:t>2. ขอให้สำนักงานหลักประกันสุขภาพแห่งชาติ เขต 11 สุราษฏร์ธานีและองค์กรปกครองส่วนท้องถิ่น ร่วมกับศูนย์ประสานงานหลักประกันสุขภาพประชาชนจังหวัดระนอง จัดฝึกอบรมพัฒนาศักยภาพการเขียนโครงการให้กับกลุ่มประชาชน สมาคม มูลนิธิ ชมรม ในพื้นที่ให้สามารถเขียนโครงการได้อย่างมีประสิทธิภาพอย่างน้อยปีละ 1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CA7">
        <w:rPr>
          <w:rFonts w:ascii="TH SarabunPSK" w:hAnsi="TH SarabunPSK" w:cs="TH SarabunPSK"/>
          <w:sz w:val="32"/>
          <w:szCs w:val="32"/>
          <w:cs/>
        </w:rPr>
        <w:t>3. ขอให้คณะกรรมการกองทุนหลักประกันสุขภาพตำบลประชาสัมพันธ์ สนับสนุนและส่งเสริมให้ประชาชน กลุ่มเป้าหมายต่างๆ ในพื้นที่สามารถเข้าถึงกองทุนตำบลหลักประกันสุขภาพและสามารถเบิกจ่ายงบประมาณไม่น้อยกว่า 50 % ภายในปี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05040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4. ขอให้ท้องถิ่นจังหวัดระนองผลักดันให้มีการจัดตั้งกลไกพัฒนาหนุนเสริมและติดตามประเมินผลระดับจังหวัดของกองทุนหลักประกันสุขภาพตำบลเพื่อให้การดำเนินงานเป็นไปอย่างมีประสิทธิภาพ</w:t>
      </w:r>
    </w:p>
    <w:p w:rsidR="00BA34C8" w:rsidRDefault="00B41CA7" w:rsidP="00B41C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41CA7">
        <w:rPr>
          <w:rFonts w:ascii="TH SarabunPSK" w:hAnsi="TH SarabunPSK" w:cs="TH SarabunPSK"/>
          <w:sz w:val="32"/>
          <w:szCs w:val="32"/>
          <w:cs/>
        </w:rPr>
        <w:t>การจัดการสิทธิขั้นพื้นฐานของกลุ่มประชากรผู้ไม่มีสถานะทางทะเบียนและแรงงานข้ามชาติ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CA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B41CA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1.</w:t>
      </w:r>
      <w:r w:rsidRPr="00B41CA7">
        <w:rPr>
          <w:rFonts w:ascii="TH SarabunPSK" w:hAnsi="TH SarabunPSK" w:cs="TH SarabunPSK"/>
          <w:sz w:val="32"/>
          <w:szCs w:val="32"/>
          <w:cs/>
        </w:rPr>
        <w:tab/>
        <w:t>ขอให้ผู้ว่าราชการจังหวัดระนองมีคำสั่งแต่งตั้งคณะทำงานซึ่งประกอบด้วย ศึกษาธิการจังหวัด พัฒนาสังคมและความมั่นคงของมนุษย์จังหวัด การศึกษานอกระบบและการศึกษาตามอัธยาศัย ศูนย์มูลนิธิมา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ริสท์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เอเชีย มูลนิธิ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นิมิตแห่งประเทศไทย และส่วนงานที่เกี่ยวข้องอื่น ๆ เพื่อหาแนวทางแก้ไขปัญหา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2.</w:t>
      </w:r>
      <w:r w:rsidRPr="00B41CA7">
        <w:rPr>
          <w:rFonts w:ascii="TH SarabunPSK" w:hAnsi="TH SarabunPSK" w:cs="TH SarabunPSK"/>
          <w:sz w:val="32"/>
          <w:szCs w:val="32"/>
          <w:cs/>
        </w:rPr>
        <w:tab/>
        <w:t>ให้คณะทำงานตามข้อ 1 ร่วมกัน ควบคุมดูแล สนับสนุนการจัดการเรียนการสอนในศูนย์ฯ โดยการประสานงานกับส่วนงานที่เกี่ยวข้อง และเขตการศึกษาประถมศึกษาระนอง เพื่อให้การจัดการเรียนการสอน การจัดสภาพแวดล้อมของศูนย์การเรียน ให้เป็นไปตามความเหมาะสม อยู่ในระดับที่เป็นการยอมรับได้โดยทั่วไป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3.</w:t>
      </w:r>
      <w:r w:rsidRPr="00B41CA7">
        <w:rPr>
          <w:rFonts w:ascii="TH SarabunPSK" w:hAnsi="TH SarabunPSK" w:cs="TH SarabunPSK"/>
          <w:sz w:val="32"/>
          <w:szCs w:val="32"/>
          <w:cs/>
        </w:rPr>
        <w:tab/>
        <w:t>ขอให้มูลนิธิมา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ริสท์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เอเชียจังหวัดระนอง ร่วมกับมูลนิธิ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นิมิตแห่งประเทศไทย ศูนย์ประสานงานจังหวัดระนอง จัดทำรายงานผลการดำเนินนำเสนอต่อคณะกรมการจังหวัด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A34C8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4.</w:t>
      </w:r>
      <w:r w:rsidRPr="00B41CA7">
        <w:rPr>
          <w:rFonts w:ascii="TH SarabunPSK" w:hAnsi="TH SarabunPSK" w:cs="TH SarabunPSK"/>
          <w:sz w:val="32"/>
          <w:szCs w:val="32"/>
          <w:cs/>
        </w:rPr>
        <w:tab/>
        <w:t>ขอให้มูลนิธิมา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ริสท์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เอเชียจังหวัดระนอง ร่วมกับมูลนิธิ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>นิมิตแห่งประเทศไทย ศูนย์ประสานงานจังหวัดระนอง นำเสนอรายงานการขาเคลื่อน ต่อที่ประชุมสมัชชาสุขภาพจังหวัดระนองในปี พ.ศ.2561 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41CA7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1CA7">
        <w:rPr>
          <w:rFonts w:ascii="TH SarabunPSK" w:hAnsi="TH SarabunPSK" w:cs="TH SarabunPSK"/>
          <w:sz w:val="32"/>
          <w:szCs w:val="32"/>
          <w:cs/>
        </w:rPr>
        <w:t>5.</w:t>
      </w:r>
      <w:r w:rsidRPr="00B41CA7">
        <w:rPr>
          <w:rFonts w:ascii="TH SarabunPSK" w:hAnsi="TH SarabunPSK" w:cs="TH SarabunPSK"/>
          <w:sz w:val="32"/>
          <w:szCs w:val="32"/>
          <w:cs/>
        </w:rPr>
        <w:tab/>
        <w:t>ขอให้ทางคณะกรรมการพัฒนานโยบายสาธารณะแบบมีส่วนร่วมจังหวัดระนองจัดรายสรุปรายงานผลต่อการประชุมกรมการจังหวัดระนอง</w:t>
      </w:r>
    </w:p>
    <w:p w:rsidR="00B41CA7" w:rsidRDefault="00B41CA7" w:rsidP="00B41C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41CA7">
        <w:rPr>
          <w:rFonts w:ascii="TH SarabunPSK" w:hAnsi="TH SarabunPSK" w:cs="TH SarabunPSK"/>
          <w:sz w:val="32"/>
          <w:szCs w:val="32"/>
          <w:cs/>
        </w:rPr>
        <w:t>การจัดการปัญหาเครื่องดื่มแอลกอฮอล์และบุหรี่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1CA7">
        <w:rPr>
          <w:rFonts w:ascii="TH SarabunPSK" w:hAnsi="TH SarabunPSK" w:cs="TH SarabunPSK"/>
          <w:sz w:val="32"/>
          <w:szCs w:val="32"/>
          <w:cs/>
        </w:rPr>
        <w:t xml:space="preserve">มติสมัชชาสุขภาพจังหวัดระนอง เมื่อ 21 พฤศจิกายน </w:t>
      </w:r>
      <w:proofErr w:type="spellStart"/>
      <w:r w:rsidRPr="00B41CA7">
        <w:rPr>
          <w:rFonts w:ascii="TH SarabunPSK" w:hAnsi="TH SarabunPSK" w:cs="TH SarabunPSK"/>
          <w:sz w:val="32"/>
          <w:szCs w:val="32"/>
          <w:cs/>
        </w:rPr>
        <w:t>พศ</w:t>
      </w:r>
      <w:proofErr w:type="spellEnd"/>
      <w:r w:rsidRPr="00B41CA7">
        <w:rPr>
          <w:rFonts w:ascii="TH SarabunPSK" w:hAnsi="TH SarabunPSK" w:cs="TH SarabunPSK"/>
          <w:sz w:val="32"/>
          <w:szCs w:val="32"/>
          <w:cs/>
        </w:rPr>
        <w:t xml:space="preserve">.2561  โดยมีข้อเสนอดังต่อไปนี้          </w:t>
      </w:r>
    </w:p>
    <w:p w:rsidR="00B41CA7" w:rsidRPr="00B41CA7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Pr="00B41CA7">
        <w:rPr>
          <w:rFonts w:ascii="TH SarabunPSK" w:hAnsi="TH SarabunPSK" w:cs="TH SarabunPSK"/>
          <w:sz w:val="32"/>
          <w:szCs w:val="32"/>
          <w:cs/>
        </w:rPr>
        <w:t>.ขอให้คณะกรรมการสุขภาพจังหวัดระนอง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CA7">
        <w:rPr>
          <w:rFonts w:ascii="TH SarabunPSK" w:hAnsi="TH SarabunPSK" w:cs="TH SarabunPSK"/>
          <w:sz w:val="32"/>
          <w:szCs w:val="32"/>
          <w:cs/>
        </w:rPr>
        <w:t xml:space="preserve">  ประกาศให้การควบคุมปัญหาจากเครื่องดื่มแอลกอฮอล์และบุหรี่เป็นวาระของจังหวัดและวาระแห่งท้องถิ่น  พร้อมทั้งคณะกรรมการกระจายอำนาจให้แก่องค์กรปกครองส่วนท้องถิ่น  เพื่อพิจารณาดำเนินการตามอำนาจหน้าที่อย่างเคร่งครัดต่อไป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B41CA7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กลไกในการควบคุมปัญหาจากการบริโภคเครื่องดื่มแอลกอฮอล์และบุหรี่ของ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B41CA7">
        <w:rPr>
          <w:rFonts w:ascii="TH SarabunPSK" w:hAnsi="TH SarabunPSK" w:cs="TH SarabunPSK"/>
          <w:sz w:val="32"/>
          <w:szCs w:val="32"/>
          <w:cs/>
        </w:rPr>
        <w:t>)  ดำเนินการให้มีกระบวนการพัฒนาแผนยุทธศาสตร์นโยบายแอลกอฮอล์และบุหรี่ระดับจังหวัด  โดยการมีส่วนร่วมอย่างกว้าง</w:t>
      </w:r>
      <w:r>
        <w:rPr>
          <w:rFonts w:ascii="TH SarabunPSK" w:hAnsi="TH SarabunPSK" w:cs="TH SarabunPSK"/>
          <w:sz w:val="32"/>
          <w:szCs w:val="32"/>
          <w:cs/>
        </w:rPr>
        <w:t xml:space="preserve">ขวาง  ให้เสร็จแล้วภายระยะเวลา  </w:t>
      </w:r>
      <w:r>
        <w:rPr>
          <w:rFonts w:ascii="TH SarabunPSK" w:hAnsi="TH SarabunPSK" w:cs="TH SarabunPSK"/>
          <w:sz w:val="32"/>
          <w:szCs w:val="32"/>
        </w:rPr>
        <w:t>1</w:t>
      </w:r>
      <w:r w:rsidRPr="00B41CA7">
        <w:rPr>
          <w:rFonts w:ascii="TH SarabunPSK" w:hAnsi="TH SarabunPSK" w:cs="TH SarabunPSK"/>
          <w:sz w:val="32"/>
          <w:szCs w:val="32"/>
          <w:cs/>
        </w:rPr>
        <w:t xml:space="preserve">  ปี  และนำมาเสนอเพื่อการรับรองในการประชุ</w:t>
      </w:r>
      <w:r>
        <w:rPr>
          <w:rFonts w:ascii="TH SarabunPSK" w:hAnsi="TH SarabunPSK" w:cs="TH SarabunPSK"/>
          <w:sz w:val="32"/>
          <w:szCs w:val="32"/>
          <w:cs/>
        </w:rPr>
        <w:t xml:space="preserve">มสมัชชาสุขภาพจังหวัดครั้งที่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B41CA7">
        <w:rPr>
          <w:rFonts w:ascii="TH SarabunPSK" w:hAnsi="TH SarabunPSK" w:cs="TH SarabunPSK"/>
          <w:sz w:val="32"/>
          <w:szCs w:val="32"/>
          <w:cs/>
        </w:rPr>
        <w:t xml:space="preserve"> แผนยุทธศาสตร์นโยบายแห่งชาตินี้จะต้องตั้งอยู่บนฐานความรู้ทางวิชาการ  และสอดคล้องกับวัฒนธรรมและศีลธรรมเพื่อสนับสนุนการดำเนินงานของคณะกรรมการนโยบายเครื่องดื่มแอลกอฮอล์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B41CA7">
        <w:rPr>
          <w:rFonts w:ascii="TH SarabunPSK" w:hAnsi="TH SarabunPSK" w:cs="TH SarabunPSK"/>
          <w:sz w:val="32"/>
          <w:szCs w:val="32"/>
          <w:cs/>
        </w:rPr>
        <w:t>)  สนับสนุนกลไกการสร้างความร่วมมือของหน่วยงานที่มีส่วนเกี่ยวข้องในการจัดการกับปัญหาจากเครื่องดื่มแอลกอฮอล์  เพื่อสร้างความเชื่อมั่นว่าการพัฒนามาตรการนโยบายใดๆ  ที่มีหรืออาจจะมีผลกระทบต่อปัญหาจากเครื่องดื่มแอลกอฮอล์และบุหรี่  รวมถึงการเจรจาข้อตกลงการค้า  จะต้องเป็นไปเพื่อการควบคุมปัญหาหรือไม่เป็นเงื่อนไขหรืออุปสรรคต่อการควบคุมปัญหาจากการบริโภคเครื่องดื่มแอลกอฮอล์และบุหรี่  ตัวอย่างเช่น  การลงนามใน  บันทึกความเข้าใจ  หรือ  บันทึกความร่วมมือ  ระหว่างหน่วยงาน  ทั้งระดับท้องถิ่นและระดับจังหวัด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B41CA7">
        <w:rPr>
          <w:rFonts w:ascii="TH SarabunPSK" w:hAnsi="TH SarabunPSK" w:cs="TH SarabunPSK"/>
          <w:sz w:val="32"/>
          <w:szCs w:val="32"/>
          <w:cs/>
        </w:rPr>
        <w:t>)  องค์กรปกครองส่วนท้องถิ่นต้องเป็นแกนหลักในการสนับสนุนให้เกิดกลไกความร่วมมือทุกภาคส่วนและพัฒนานโยบายและมาตรการในการจัดการปัญหาจากเครื่องดื่มแอลกอฮอล์และบุหรี่ในระดับท้องถิ่น</w:t>
      </w:r>
    </w:p>
    <w:p w:rsidR="00B41CA7" w:rsidRDefault="00B41CA7" w:rsidP="00BA34C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B41CA7">
        <w:rPr>
          <w:rFonts w:ascii="TH SarabunPSK" w:hAnsi="TH SarabunPSK" w:cs="TH SarabunPSK"/>
          <w:sz w:val="32"/>
          <w:szCs w:val="32"/>
          <w:cs/>
        </w:rPr>
        <w:t xml:space="preserve">.  ขอให้หน่วยงานของรัฐ  องค์กรวิชาการ  องค์กรวิชาชีพ  ภาคเอกชน  และภาคประชาสังคม  ที่ปราศจากผลประโยชน์ทับซ้อน  ในทุกภาคส่วน  ทุกระดับ  และภาคีสมาชิกของสมัชชาสุขภาพจังหวัดระนองที่มีส่วนร่วมอย่างเข้มแข็งในกระบวนการจัดทำแผนยุทธศาสตร์ของจังหวัดระนอ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41CA7">
        <w:rPr>
          <w:rFonts w:ascii="TH SarabunPSK" w:hAnsi="TH SarabunPSK" w:cs="TH SarabunPSK"/>
          <w:sz w:val="32"/>
          <w:szCs w:val="32"/>
          <w:cs/>
        </w:rPr>
        <w:t>ขอให้ทางคณะทำงานสมัชชาสุขภาพจังหวัดร</w:t>
      </w:r>
      <w:r>
        <w:rPr>
          <w:rFonts w:ascii="TH SarabunPSK" w:hAnsi="TH SarabunPSK" w:cs="TH SarabunPSK"/>
          <w:sz w:val="32"/>
          <w:szCs w:val="32"/>
          <w:cs/>
        </w:rPr>
        <w:t>ะนองนำมติสมัชชาสุขภาพประจำปี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B41CA7">
        <w:rPr>
          <w:rFonts w:ascii="TH SarabunPSK" w:hAnsi="TH SarabunPSK" w:cs="TH SarabunPSK"/>
          <w:sz w:val="32"/>
          <w:szCs w:val="32"/>
          <w:cs/>
        </w:rPr>
        <w:t>มติแจ้งต่อคณะกรมการจังหวัดระนองในการประชุมของเดือนถัดไป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41CA7">
        <w:rPr>
          <w:rFonts w:ascii="TH SarabunPSK" w:hAnsi="TH SarabunPSK" w:cs="TH SarabunPSK"/>
          <w:sz w:val="32"/>
          <w:szCs w:val="32"/>
          <w:cs/>
        </w:rPr>
        <w:t>ขอให้ทางผู้ว่าราชการจังหวัดระนองแต่งตั้งชุดเฉพาะกิจในการดูแลกวดขันปัจจัยเสี่ยงของจังหวัดระนอง(ฉก.พ่อเมือง)</w:t>
      </w:r>
    </w:p>
    <w:p w:rsidR="00DB2B87" w:rsidRDefault="00DB2B87" w:rsidP="00DB2B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โดยสรุปของการขับเคลื่อนลดปัจจัยเสี่ยงต่อสุขภาพแรงงานนอกระบบจังหวัดระนอง  ซึ่งมติข้อเสนอ ไว้แล้วจำเป็นพัฒนาข้อเสนอสมัชชาสุขภาพสู่การปฏิบัติ ได้แก่    </w:t>
      </w:r>
      <w:r w:rsidRPr="00DB2B87">
        <w:rPr>
          <w:rFonts w:ascii="TH SarabunPSK" w:hAnsi="TH SarabunPSK" w:cs="TH SarabunPSK"/>
          <w:b/>
          <w:bCs/>
          <w:sz w:val="32"/>
          <w:szCs w:val="32"/>
          <w:cs/>
        </w:rPr>
        <w:t>การผลักดันกลุ่มองค์กรภาคีเครือข่ายเข้าถึงกองทุนหลักประกันสุขภาพตำบล</w:t>
      </w:r>
      <w:r w:rsidRPr="00DB2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DB2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</w:t>
      </w:r>
      <w:r w:rsidRPr="00DB2B87">
        <w:rPr>
          <w:rFonts w:ascii="TH SarabunPSK" w:hAnsi="TH SarabunPSK" w:cs="TH SarabunPSK"/>
          <w:b/>
          <w:bCs/>
          <w:sz w:val="32"/>
          <w:szCs w:val="32"/>
          <w:cs/>
        </w:rPr>
        <w:t>กลไกความร่วมมือทุกภาคส่วนและพัฒนานโยบายและมาตรการในการจัดการปัญหาจากเครื่องดื่มแอลกอฮอล์และบุหรี่ในระดับ</w:t>
      </w:r>
      <w:r w:rsidRPr="00DB2B8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จังหวัดและ</w:t>
      </w:r>
      <w:r w:rsidRPr="00DB2B8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E99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ที่สอดคล้องกับวาระจังหวัดที่จะดำเนินสร้างเสริมสุขภาพ ลดปัจจัยเสี่ยงกับ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กลุ่มเป้าหมายแรงงานนอกระ</w:t>
      </w:r>
      <w:r w:rsidR="00F03E99">
        <w:rPr>
          <w:rFonts w:ascii="TH SarabunPSK" w:hAnsi="TH SarabunPSK" w:cs="TH SarabunPSK" w:hint="cs"/>
          <w:sz w:val="32"/>
          <w:szCs w:val="32"/>
          <w:cs/>
        </w:rPr>
        <w:t>บบของจังหวัดระนอง โดย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Pr="00DB2B87">
        <w:rPr>
          <w:rFonts w:ascii="TH SarabunPSK" w:hAnsi="TH SarabunPSK" w:cs="TH SarabunPSK"/>
          <w:sz w:val="32"/>
          <w:szCs w:val="32"/>
          <w:cs/>
        </w:rPr>
        <w:t>ประชากรกลุ่มแรงงานนอกระบบ 71</w:t>
      </w:r>
      <w:r w:rsidRPr="00DB2B87">
        <w:rPr>
          <w:rFonts w:ascii="TH SarabunPSK" w:hAnsi="TH SarabunPSK" w:cs="TH SarabunPSK"/>
          <w:sz w:val="32"/>
          <w:szCs w:val="32"/>
        </w:rPr>
        <w:t>,</w:t>
      </w:r>
      <w:r w:rsidRPr="00DB2B87">
        <w:rPr>
          <w:rFonts w:ascii="TH SarabunPSK" w:hAnsi="TH SarabunPSK" w:cs="TH SarabunPSK"/>
          <w:sz w:val="32"/>
          <w:szCs w:val="32"/>
          <w:cs/>
        </w:rPr>
        <w:t xml:space="preserve">456 คน 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>74</w:t>
      </w:r>
      <w:r w:rsidRPr="00DB2B87">
        <w:rPr>
          <w:rFonts w:ascii="TH SarabunPSK" w:hAnsi="TH SarabunPSK" w:cs="TH SarabunPSK"/>
          <w:sz w:val="32"/>
          <w:szCs w:val="32"/>
          <w:cs/>
        </w:rPr>
        <w:t>%)   ส่วนใหญ่จะทำงานในภาคเกษตรกรรม/ประมง  จำนวน  47</w:t>
      </w:r>
      <w:r w:rsidRPr="00DB2B87">
        <w:rPr>
          <w:rFonts w:ascii="TH SarabunPSK" w:hAnsi="TH SarabunPSK" w:cs="TH SarabunPSK"/>
          <w:sz w:val="32"/>
          <w:szCs w:val="32"/>
        </w:rPr>
        <w:t>,</w:t>
      </w:r>
      <w:r w:rsidRPr="00DB2B87">
        <w:rPr>
          <w:rFonts w:ascii="TH SarabunPSK" w:hAnsi="TH SarabunPSK" w:cs="TH SarabunPSK"/>
          <w:sz w:val="32"/>
          <w:szCs w:val="32"/>
          <w:cs/>
        </w:rPr>
        <w:t xml:space="preserve">981  คน( 67.15%)  </w:t>
      </w:r>
      <w:r w:rsidR="00F03E99">
        <w:rPr>
          <w:rFonts w:ascii="TH SarabunPSK" w:hAnsi="TH SarabunPSK" w:cs="TH SarabunPSK" w:hint="cs"/>
          <w:sz w:val="32"/>
          <w:szCs w:val="32"/>
          <w:cs/>
        </w:rPr>
        <w:t>ของประชากรแรงงานนอกระบบ  สำคัญยิ่งที่กลไกคณะทำงานสมัชชาสุขภาพจังหวัดระนอง กับภาคีเครือข่ายการพัฒนา ต้องเร่งขยายผลการดำเนินงานพัฒนา</w:t>
      </w:r>
      <w:r w:rsidR="00F03E99">
        <w:rPr>
          <w:rFonts w:ascii="TH SarabunPSK" w:hAnsi="TH SarabunPSK" w:cs="TH SarabunPSK" w:hint="cs"/>
          <w:sz w:val="32"/>
          <w:szCs w:val="32"/>
          <w:cs/>
        </w:rPr>
        <w:lastRenderedPageBreak/>
        <w:t>คุณภาพชีวิตประชาชนทั่วไป และกลุ่มเป้าหมายเฉพาะให้มีสุขภาวะดี ด้วยกลไกพัฒนาคุณภาพชีวิตระดับพื้นที่ต่อไป</w:t>
      </w:r>
      <w:r w:rsidRPr="00DB2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E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378B" w:rsidRDefault="00805040" w:rsidP="00DA3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DA378B">
        <w:rPr>
          <w:rFonts w:ascii="TH SarabunPSK" w:hAnsi="TH SarabunPSK" w:cs="TH SarabunPSK"/>
          <w:sz w:val="32"/>
          <w:szCs w:val="32"/>
        </w:rPr>
        <w:t xml:space="preserve"> </w:t>
      </w:r>
      <w:r w:rsidR="00DA378B"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</w:t>
      </w:r>
      <w:r w:rsidR="00DA378B" w:rsidRPr="00DA378B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ลดปัจจัยเสี่ยงต่อสุขภาพแรงงานนอกระบบจังหวัดระนอง</w:t>
      </w:r>
    </w:p>
    <w:p w:rsidR="00EB70DD" w:rsidRPr="003E1333" w:rsidRDefault="00EB70DD" w:rsidP="007F59D3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โครงการฯได้กำหนดเป้าหมายและวัตถุประสงค์ไว้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ประการ ได้แก่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B70DD">
        <w:rPr>
          <w:rFonts w:ascii="TH SarabunPSK" w:hAnsi="TH SarabunPSK" w:cs="TH SarabunPSK"/>
          <w:sz w:val="32"/>
          <w:szCs w:val="32"/>
          <w:cs/>
        </w:rPr>
        <w:t>เพื่อพัฒนาศักยภาพบุคลากรที่ด</w:t>
      </w:r>
      <w:r>
        <w:rPr>
          <w:rFonts w:ascii="TH SarabunPSK" w:hAnsi="TH SarabunPSK" w:cs="TH SarabunPSK"/>
          <w:sz w:val="32"/>
          <w:szCs w:val="32"/>
          <w:cs/>
        </w:rPr>
        <w:t>ำเนินงานด้านแรงงานนอกระบบและ</w:t>
      </w:r>
      <w:r w:rsidRPr="00EB70DD">
        <w:rPr>
          <w:rFonts w:ascii="TH SarabunPSK" w:hAnsi="TH SarabunPSK" w:cs="TH SarabunPSK"/>
          <w:sz w:val="32"/>
          <w:szCs w:val="32"/>
          <w:cs/>
        </w:rPr>
        <w:t>ปัจจัยเสี่ยง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ต่อสุขภาพ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B70DD">
        <w:rPr>
          <w:rFonts w:ascii="TH SarabunPSK" w:hAnsi="TH SarabunPSK" w:cs="TH SarabunPSK"/>
          <w:sz w:val="32"/>
          <w:szCs w:val="32"/>
          <w:cs/>
        </w:rPr>
        <w:t>เพื่อพัฒนาศักยภาพระบบสุขภาพในพื้นที่ให้มีการดำเนินงานอย่างมีประสิทธิภาพ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B70DD">
        <w:rPr>
          <w:rFonts w:ascii="TH SarabunPSK" w:hAnsi="TH SarabunPSK" w:cs="TH SarabunPSK"/>
          <w:sz w:val="32"/>
          <w:szCs w:val="32"/>
          <w:cs/>
        </w:rPr>
        <w:t>เพื่อพัฒนาศักยภาพด้านงานวิชาการที่เกี่ยวข้องกับระบบสุขภาพในพื้นที่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B70DD">
        <w:rPr>
          <w:rFonts w:ascii="TH SarabunPSK" w:hAnsi="TH SarabunPSK" w:cs="TH SarabunPSK"/>
          <w:sz w:val="32"/>
          <w:szCs w:val="32"/>
          <w:cs/>
        </w:rPr>
        <w:t>เพื่อหนุนเสริมกระบวนการทำงานให้ดำเนินงานอย่างมีประสิทธิภาพพร้อมสื่อสารสู่สังคม</w:t>
      </w:r>
      <w:r w:rsidR="00503206">
        <w:rPr>
          <w:rFonts w:ascii="TH SarabunPSK" w:hAnsi="TH SarabunPSK" w:cs="TH SarabunPSK"/>
          <w:sz w:val="32"/>
          <w:szCs w:val="32"/>
        </w:rPr>
        <w:t xml:space="preserve">   </w:t>
      </w:r>
      <w:r w:rsidR="0050683D">
        <w:rPr>
          <w:rFonts w:ascii="TH SarabunPSK" w:hAnsi="TH SarabunPSK" w:cs="TH SarabunPSK" w:hint="cs"/>
          <w:sz w:val="32"/>
          <w:szCs w:val="32"/>
          <w:cs/>
        </w:rPr>
        <w:t>โดยโครงการมีแนวทางและ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วิธีการทำงาน</w:t>
      </w:r>
      <w:r w:rsidR="0050683D">
        <w:rPr>
          <w:rFonts w:ascii="TH SarabunPSK" w:hAnsi="TH SarabunPSK" w:cs="TH SarabunPSK"/>
          <w:sz w:val="32"/>
          <w:szCs w:val="32"/>
        </w:rPr>
        <w:t xml:space="preserve">   1</w:t>
      </w:r>
      <w:r w:rsidR="0050683D">
        <w:rPr>
          <w:rFonts w:ascii="TH SarabunPSK" w:hAnsi="TH SarabunPSK" w:cs="TH SarabunPSK" w:hint="cs"/>
          <w:sz w:val="32"/>
          <w:szCs w:val="32"/>
          <w:cs/>
        </w:rPr>
        <w:t>)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ประสาน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ความร่วมมือกับกลไกคณะกรรมการพัฒนาคุณภาพชีวิตระดับอำเภอ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83D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50683D" w:rsidRPr="0050683D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="0050683D" w:rsidRPr="0050683D">
        <w:rPr>
          <w:rFonts w:ascii="TH SarabunPSK" w:hAnsi="TH SarabunPSK" w:cs="TH SarabunPSK"/>
          <w:sz w:val="32"/>
          <w:szCs w:val="32"/>
          <w:cs/>
        </w:rPr>
        <w:t>.</w:t>
      </w:r>
      <w:r w:rsidR="0050683D">
        <w:rPr>
          <w:rFonts w:ascii="TH SarabunPSK" w:hAnsi="TH SarabunPSK" w:cs="TH SarabunPSK" w:hint="cs"/>
          <w:sz w:val="32"/>
          <w:szCs w:val="32"/>
          <w:cs/>
        </w:rPr>
        <w:t>)</w:t>
      </w:r>
      <w:r w:rsidR="0050683D">
        <w:rPr>
          <w:rFonts w:ascii="TH SarabunPSK" w:hAnsi="TH SarabunPSK" w:cs="TH SarabunPSK"/>
          <w:sz w:val="32"/>
          <w:szCs w:val="32"/>
        </w:rPr>
        <w:t xml:space="preserve">  2</w:t>
      </w:r>
      <w:r w:rsidR="0050683D">
        <w:rPr>
          <w:rFonts w:ascii="TH SarabunPSK" w:hAnsi="TH SarabunPSK" w:cs="TH SarabunPSK" w:hint="cs"/>
          <w:sz w:val="32"/>
          <w:szCs w:val="32"/>
          <w:cs/>
        </w:rPr>
        <w:t>) สนับสนุนให้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กองทุน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50683D">
        <w:rPr>
          <w:rFonts w:ascii="TH SarabunPSK" w:hAnsi="TH SarabunPSK" w:cs="TH SarabunPSK"/>
          <w:sz w:val="32"/>
          <w:szCs w:val="32"/>
          <w:cs/>
        </w:rPr>
        <w:t>ตำบล</w:t>
      </w:r>
      <w:r w:rsidR="0050683D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ยุทธศาสตร์/แผน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งานโครงการ และหนุนเสริมกลุ่มเป้าหมาย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ให้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ดำเนินงานตาม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ลดปัจจัยเสี่ยงต่อสุขภาพ</w:t>
      </w:r>
      <w:r w:rsidR="0050683D">
        <w:rPr>
          <w:rFonts w:ascii="TH SarabunPSK" w:hAnsi="TH SarabunPSK" w:cs="TH SarabunPSK"/>
          <w:sz w:val="32"/>
          <w:szCs w:val="32"/>
        </w:rPr>
        <w:t xml:space="preserve">   3</w:t>
      </w:r>
      <w:proofErr w:type="gramStart"/>
      <w:r w:rsidR="0050683D">
        <w:rPr>
          <w:rFonts w:ascii="TH SarabunPSK" w:hAnsi="TH SarabunPSK" w:cs="TH SarabunPSK" w:hint="cs"/>
          <w:sz w:val="32"/>
          <w:szCs w:val="32"/>
          <w:cs/>
        </w:rPr>
        <w:t>)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ยกระดับงาน</w:t>
      </w:r>
      <w:r w:rsidR="0050683D">
        <w:rPr>
          <w:rFonts w:ascii="TH SarabunPSK" w:hAnsi="TH SarabunPSK" w:cs="TH SarabunPSK" w:hint="cs"/>
          <w:sz w:val="32"/>
          <w:szCs w:val="32"/>
          <w:cs/>
        </w:rPr>
        <w:t>เชื่อมประสานกับกลไก</w:t>
      </w:r>
      <w:r w:rsidR="0050683D">
        <w:rPr>
          <w:rFonts w:ascii="TH SarabunPSK" w:hAnsi="TH SarabunPSK" w:cs="TH SarabunPSK"/>
          <w:sz w:val="32"/>
          <w:szCs w:val="32"/>
          <w:cs/>
        </w:rPr>
        <w:t>สมัชชาสุขภาพ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0683D">
        <w:rPr>
          <w:rFonts w:ascii="TH SarabunPSK" w:hAnsi="TH SarabunPSK" w:cs="TH SarabunPSK" w:hint="cs"/>
          <w:sz w:val="32"/>
          <w:szCs w:val="32"/>
          <w:cs/>
        </w:rPr>
        <w:t>ระนอง</w:t>
      </w:r>
      <w:proofErr w:type="gramEnd"/>
      <w:r w:rsidR="0050683D">
        <w:rPr>
          <w:rFonts w:ascii="TH SarabunPSK" w:hAnsi="TH SarabunPSK" w:cs="TH SarabunPSK"/>
          <w:sz w:val="32"/>
          <w:szCs w:val="32"/>
        </w:rPr>
        <w:t xml:space="preserve">  4</w:t>
      </w:r>
      <w:r w:rsidR="0050683D">
        <w:rPr>
          <w:rFonts w:ascii="TH SarabunPSK" w:hAnsi="TH SarabunPSK" w:cs="TH SarabunPSK" w:hint="cs"/>
          <w:sz w:val="32"/>
          <w:szCs w:val="32"/>
          <w:cs/>
        </w:rPr>
        <w:t>)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ยกระดับ</w:t>
      </w:r>
      <w:r w:rsidR="004323B8">
        <w:rPr>
          <w:rFonts w:ascii="TH SarabunPSK" w:hAnsi="TH SarabunPSK" w:cs="TH SarabunPSK" w:hint="cs"/>
          <w:sz w:val="32"/>
          <w:szCs w:val="32"/>
          <w:cs/>
        </w:rPr>
        <w:t>และขยายผลบทเรียนและ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 xml:space="preserve">แนวทางให้กับ </w:t>
      </w:r>
      <w:proofErr w:type="spellStart"/>
      <w:r w:rsidR="0050683D" w:rsidRPr="0050683D">
        <w:rPr>
          <w:rFonts w:ascii="TH SarabunPSK" w:hAnsi="TH SarabunPSK" w:cs="TH SarabunPSK"/>
          <w:sz w:val="32"/>
          <w:szCs w:val="32"/>
          <w:cs/>
        </w:rPr>
        <w:t>กขป</w:t>
      </w:r>
      <w:proofErr w:type="spellEnd"/>
      <w:r w:rsidR="0050683D" w:rsidRPr="0050683D">
        <w:rPr>
          <w:rFonts w:ascii="TH SarabunPSK" w:hAnsi="TH SarabunPSK" w:cs="TH SarabunPSK"/>
          <w:sz w:val="32"/>
          <w:szCs w:val="32"/>
          <w:cs/>
        </w:rPr>
        <w:t>.</w:t>
      </w:r>
      <w:r w:rsidR="004323B8">
        <w:rPr>
          <w:rFonts w:ascii="TH SarabunPSK" w:hAnsi="TH SarabunPSK" w:cs="TH SarabunPSK"/>
          <w:sz w:val="32"/>
          <w:szCs w:val="32"/>
        </w:rPr>
        <w:t xml:space="preserve">11 </w:t>
      </w:r>
      <w:r w:rsidR="004323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3B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0683D" w:rsidRPr="0050683D">
        <w:rPr>
          <w:rFonts w:ascii="TH SarabunPSK" w:hAnsi="TH SarabunPSK" w:cs="TH SarabunPSK"/>
          <w:sz w:val="32"/>
          <w:szCs w:val="32"/>
          <w:cs/>
        </w:rPr>
        <w:t>เป็นวาระเข้าสู่มหกรรมสุขภาพของเขต</w:t>
      </w:r>
      <w:r w:rsidR="00432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83D" w:rsidRPr="0050683D">
        <w:rPr>
          <w:rFonts w:ascii="TH SarabunPSK" w:hAnsi="TH SarabunPSK" w:cs="TH SarabunPSK"/>
          <w:sz w:val="32"/>
          <w:szCs w:val="32"/>
        </w:rPr>
        <w:t>11)</w:t>
      </w:r>
      <w:r w:rsidR="003E1333">
        <w:rPr>
          <w:rFonts w:ascii="TH SarabunPSK" w:hAnsi="TH SarabunPSK" w:cs="TH SarabunPSK"/>
          <w:sz w:val="32"/>
          <w:szCs w:val="32"/>
        </w:rPr>
        <w:t xml:space="preserve"> </w:t>
      </w:r>
      <w:r w:rsidR="004323B8">
        <w:rPr>
          <w:rFonts w:ascii="TH SarabunPSK" w:hAnsi="TH SarabunPSK" w:cs="TH SarabunPSK"/>
          <w:sz w:val="32"/>
          <w:szCs w:val="32"/>
        </w:rPr>
        <w:t xml:space="preserve">        </w:t>
      </w:r>
      <w:r w:rsidR="00503206">
        <w:rPr>
          <w:rFonts w:ascii="TH SarabunPSK" w:hAnsi="TH SarabunPSK" w:cs="TH SarabunPSK"/>
          <w:sz w:val="32"/>
          <w:szCs w:val="32"/>
        </w:rPr>
        <w:t xml:space="preserve"> </w:t>
      </w:r>
      <w:r w:rsidR="00503206">
        <w:rPr>
          <w:rFonts w:ascii="TH SarabunPSK" w:hAnsi="TH SarabunPSK" w:cs="TH SarabunPSK" w:hint="cs"/>
          <w:sz w:val="32"/>
          <w:szCs w:val="32"/>
          <w:cs/>
        </w:rPr>
        <w:t>มีพื้นที่เป้าหมายนำร่อง</w:t>
      </w:r>
      <w:r w:rsidR="00503206">
        <w:rPr>
          <w:rFonts w:ascii="TH SarabunPSK" w:hAnsi="TH SarabunPSK" w:cs="TH SarabunPSK"/>
          <w:sz w:val="32"/>
          <w:szCs w:val="32"/>
        </w:rPr>
        <w:t xml:space="preserve"> </w:t>
      </w:r>
      <w:r w:rsidR="003E1333">
        <w:rPr>
          <w:rFonts w:ascii="TH SarabunPSK" w:hAnsi="TH SarabunPSK" w:cs="TH SarabunPSK"/>
          <w:sz w:val="32"/>
          <w:szCs w:val="32"/>
        </w:rPr>
        <w:t>4</w:t>
      </w:r>
      <w:r w:rsidR="00B423B7">
        <w:rPr>
          <w:rFonts w:ascii="TH SarabunPSK" w:hAnsi="TH SarabunPSK" w:cs="TH SarabunPSK"/>
          <w:sz w:val="32"/>
          <w:szCs w:val="32"/>
        </w:rPr>
        <w:t xml:space="preserve"> </w:t>
      </w:r>
      <w:r w:rsidR="00B423B7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E1333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3E1333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="003E1333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3E1333">
        <w:rPr>
          <w:rFonts w:ascii="TH SarabunPSK" w:hAnsi="TH SarabunPSK" w:cs="TH SarabunPSK" w:hint="cs"/>
          <w:sz w:val="32"/>
          <w:szCs w:val="32"/>
          <w:cs/>
        </w:rPr>
        <w:t>.</w:t>
      </w:r>
      <w:r w:rsidR="00B42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333">
        <w:rPr>
          <w:rFonts w:ascii="TH SarabunPSK" w:hAnsi="TH SarabunPSK" w:cs="TH SarabunPSK" w:hint="cs"/>
          <w:sz w:val="32"/>
          <w:szCs w:val="32"/>
          <w:cs/>
        </w:rPr>
        <w:t>ได้แก่ ตำบลเขานิเวศน์ (ทม.เมืองระนอง) ตำบลบางริ้น(ทม.บางริ้น)   ตำบลบางนอน</w:t>
      </w:r>
      <w:r w:rsidR="00503206">
        <w:rPr>
          <w:rFonts w:ascii="TH SarabunPSK" w:hAnsi="TH SarabunPSK" w:cs="TH SarabunPSK"/>
          <w:sz w:val="32"/>
          <w:szCs w:val="32"/>
        </w:rPr>
        <w:t xml:space="preserve"> </w:t>
      </w:r>
      <w:r w:rsidR="003E133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3E133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E1333">
        <w:rPr>
          <w:rFonts w:ascii="TH SarabunPSK" w:hAnsi="TH SarabunPSK" w:cs="TH SarabunPSK" w:hint="cs"/>
          <w:sz w:val="32"/>
          <w:szCs w:val="32"/>
          <w:cs/>
        </w:rPr>
        <w:t>.บางนอน)</w:t>
      </w:r>
      <w:r w:rsidR="003E1333">
        <w:rPr>
          <w:rFonts w:ascii="TH SarabunPSK" w:hAnsi="TH SarabunPSK" w:cs="TH SarabunPSK"/>
          <w:sz w:val="32"/>
          <w:szCs w:val="32"/>
        </w:rPr>
        <w:t xml:space="preserve"> </w:t>
      </w:r>
      <w:r w:rsidR="003E1333">
        <w:rPr>
          <w:rFonts w:ascii="TH SarabunPSK" w:hAnsi="TH SarabunPSK" w:cs="TH SarabunPSK" w:hint="cs"/>
          <w:sz w:val="32"/>
          <w:szCs w:val="32"/>
          <w:cs/>
        </w:rPr>
        <w:t>ตำบลปากน้ำ  (</w:t>
      </w:r>
      <w:proofErr w:type="spellStart"/>
      <w:r w:rsidR="003E133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E1333">
        <w:rPr>
          <w:rFonts w:ascii="TH SarabunPSK" w:hAnsi="TH SarabunPSK" w:cs="TH SarabunPSK" w:hint="cs"/>
          <w:sz w:val="32"/>
          <w:szCs w:val="32"/>
          <w:cs/>
        </w:rPr>
        <w:t xml:space="preserve">.ปากน้ำ / </w:t>
      </w:r>
      <w:proofErr w:type="spellStart"/>
      <w:r w:rsidR="003E1333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3E1333">
        <w:rPr>
          <w:rFonts w:ascii="TH SarabunPSK" w:hAnsi="TH SarabunPSK" w:cs="TH SarabunPSK" w:hint="cs"/>
          <w:sz w:val="32"/>
          <w:szCs w:val="32"/>
          <w:cs/>
        </w:rPr>
        <w:t xml:space="preserve">.ปากน้ำท่าเรือ)  และมีคณะทำงานโครงการประกอบด้วย ผู้แทนจาก </w:t>
      </w:r>
      <w:r w:rsidR="003E1333">
        <w:rPr>
          <w:rFonts w:ascii="TH SarabunPSK" w:hAnsi="TH SarabunPSK" w:cs="TH SarabunPSK"/>
          <w:sz w:val="32"/>
          <w:szCs w:val="32"/>
        </w:rPr>
        <w:t xml:space="preserve">4 </w:t>
      </w:r>
      <w:r w:rsidR="003E1333">
        <w:rPr>
          <w:rFonts w:ascii="TH SarabunPSK" w:hAnsi="TH SarabunPSK" w:cs="TH SarabunPSK" w:hint="cs"/>
          <w:sz w:val="32"/>
          <w:szCs w:val="32"/>
          <w:cs/>
        </w:rPr>
        <w:t>ภาคส่วน ภาคประชาคม/ประชาสังคม  ภาคหน่วยบริการ  ภาคองค์กรปกครองส่วนท้องถิ่น และภาคเอกชน  โดยแสดงแผนผังการดำเนินงานตามภาพ</w:t>
      </w:r>
    </w:p>
    <w:p w:rsidR="00EB70DD" w:rsidRDefault="00503206" w:rsidP="00DA378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5B04704" wp14:editId="26A10F64">
            <wp:extent cx="5345504" cy="4007414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55" cy="400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B70DD" w:rsidRDefault="00EB70DD" w:rsidP="00DA378B">
      <w:pPr>
        <w:rPr>
          <w:rFonts w:ascii="TH SarabunPSK" w:hAnsi="TH SarabunPSK" w:cs="TH SarabunPSK"/>
          <w:sz w:val="32"/>
          <w:szCs w:val="32"/>
        </w:rPr>
      </w:pPr>
    </w:p>
    <w:p w:rsidR="00D0442A" w:rsidRDefault="009D53B9" w:rsidP="00DA3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</w:t>
      </w:r>
      <w:r w:rsidR="00D0442A" w:rsidRPr="00D0442A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50683D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ตัวชี้วัดผลลัพธ์ไว้ </w:t>
      </w:r>
      <w:r w:rsidR="0050683D">
        <w:rPr>
          <w:rFonts w:ascii="TH SarabunPSK" w:hAnsi="TH SarabunPSK" w:cs="TH SarabunPSK"/>
          <w:sz w:val="32"/>
          <w:szCs w:val="32"/>
        </w:rPr>
        <w:t xml:space="preserve">5 </w:t>
      </w:r>
      <w:r w:rsidR="0050683D">
        <w:rPr>
          <w:rFonts w:ascii="TH SarabunPSK" w:hAnsi="TH SarabunPSK" w:cs="TH SarabunPSK" w:hint="cs"/>
          <w:sz w:val="32"/>
          <w:szCs w:val="32"/>
          <w:cs/>
        </w:rPr>
        <w:t xml:space="preserve">ประการ  </w:t>
      </w:r>
    </w:p>
    <w:p w:rsidR="00D0442A" w:rsidRDefault="0050683D" w:rsidP="00DA378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)มีสถานการณ์ปัจจัยเสี่ยงต่อสุขภาพของแรงงานนอกระบบ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442A" w:rsidRDefault="0050683D" w:rsidP="00DA378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)เกิดรูปแบบการดำเนินงานด้านลดปัจจัยเสี่ยงต่อสุขภาพแรงงานนอกระบบ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42A" w:rsidRDefault="0050683D" w:rsidP="00DA378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)เกิดเครือข่ายการทำงาน</w:t>
      </w:r>
      <w:r w:rsidRPr="0050683D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442A" w:rsidRDefault="0050683D" w:rsidP="00DA378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)เกิดแผนงานโครงการจัดการ</w:t>
      </w:r>
      <w:r w:rsidRPr="0050683D">
        <w:rPr>
          <w:rFonts w:ascii="TH SarabunPSK" w:hAnsi="TH SarabunPSK" w:cs="TH SarabunPSK"/>
          <w:sz w:val="32"/>
          <w:szCs w:val="32"/>
          <w:cs/>
        </w:rPr>
        <w:t>ปัจจัยเสี่ยงต่อสุขภาพแรงงานนอกระบบ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ร่วมกับ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.และภาคีเครือข่ายในจังหวัด  </w:t>
      </w:r>
    </w:p>
    <w:p w:rsidR="005048BB" w:rsidRDefault="0050683D" w:rsidP="00DA378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)มีนโยบายเป็นวาระจังหวัดด้าน</w:t>
      </w:r>
      <w:r w:rsidRPr="0050683D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</w:t>
      </w:r>
      <w:proofErr w:type="gramEnd"/>
    </w:p>
    <w:p w:rsidR="005048BB" w:rsidRDefault="005048BB" w:rsidP="008428F2">
      <w:pPr>
        <w:ind w:firstLine="720"/>
        <w:rPr>
          <w:rFonts w:ascii="TH SarabunPSK" w:hAnsi="TH SarabunPSK" w:cs="TH SarabunPSK"/>
          <w:sz w:val="32"/>
          <w:szCs w:val="32"/>
        </w:rPr>
      </w:pPr>
      <w:r w:rsidRPr="005048BB">
        <w:rPr>
          <w:rFonts w:ascii="TH SarabunPSK" w:hAnsi="TH SarabunPSK" w:cs="TH SarabunPSK"/>
          <w:sz w:val="32"/>
          <w:szCs w:val="32"/>
          <w:cs/>
        </w:rPr>
        <w:t>องค์กรรับทุน</w:t>
      </w:r>
      <w:r w:rsidR="008428F2">
        <w:rPr>
          <w:rFonts w:ascii="TH SarabunPSK" w:hAnsi="TH SarabunPSK" w:cs="TH SarabunPSK" w:hint="cs"/>
          <w:sz w:val="32"/>
          <w:szCs w:val="32"/>
          <w:cs/>
        </w:rPr>
        <w:t>และประสานงานโครงการ</w:t>
      </w:r>
      <w:r w:rsidRPr="005048BB">
        <w:rPr>
          <w:rFonts w:ascii="TH SarabunPSK" w:hAnsi="TH SarabunPSK" w:cs="TH SarabunPSK"/>
          <w:sz w:val="32"/>
          <w:szCs w:val="32"/>
          <w:cs/>
        </w:rPr>
        <w:t xml:space="preserve"> : สมาคมชุมชนสร้างสุขจังหวัดระนอง </w:t>
      </w:r>
      <w:r w:rsidR="00B344B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048BB">
        <w:rPr>
          <w:rFonts w:ascii="TH SarabunPSK" w:hAnsi="TH SarabunPSK" w:cs="TH SarabunPSK"/>
          <w:sz w:val="32"/>
          <w:szCs w:val="32"/>
          <w:cs/>
        </w:rPr>
        <w:t xml:space="preserve">: นายสุชีพ  </w:t>
      </w:r>
      <w:proofErr w:type="spellStart"/>
      <w:r w:rsidRPr="005048BB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5048BB">
        <w:rPr>
          <w:rFonts w:ascii="TH SarabunPSK" w:hAnsi="TH SarabunPSK" w:cs="TH SarabunPSK"/>
          <w:sz w:val="32"/>
          <w:szCs w:val="32"/>
          <w:cs/>
        </w:rPr>
        <w:t>ทอง</w:t>
      </w:r>
      <w:r w:rsidR="008428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48BB">
        <w:rPr>
          <w:rFonts w:ascii="TH SarabunPSK" w:hAnsi="TH SarabunPSK" w:cs="TH SarabunPSK"/>
          <w:sz w:val="32"/>
          <w:szCs w:val="32"/>
          <w:cs/>
        </w:rPr>
        <w:t>โทรศัพท์ 081-7285854</w:t>
      </w:r>
      <w:r w:rsidR="00B344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48BB">
        <w:rPr>
          <w:rFonts w:ascii="TH SarabunPSK" w:hAnsi="TH SarabunPSK" w:cs="TH SarabunPSK"/>
          <w:sz w:val="32"/>
          <w:szCs w:val="32"/>
          <w:cs/>
        </w:rPr>
        <w:t>ที่อยู่ : 73/27 ม.2 ถ.บำรุงสถาน ต.บางนอน อ.เมือง จ.ระนอง</w:t>
      </w:r>
    </w:p>
    <w:p w:rsidR="00990912" w:rsidRDefault="00990912" w:rsidP="008428F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A378B" w:rsidRDefault="00DA378B" w:rsidP="00DA378B">
      <w:pPr>
        <w:rPr>
          <w:rFonts w:ascii="TH SarabunPSK" w:hAnsi="TH SarabunPSK" w:cs="TH SarabunPSK"/>
          <w:b/>
          <w:bCs/>
          <w:sz w:val="32"/>
          <w:szCs w:val="32"/>
        </w:rPr>
      </w:pPr>
      <w:r w:rsidRPr="0099091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9091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  <w:r w:rsidRPr="00990912">
        <w:rPr>
          <w:rFonts w:ascii="TH SarabunPSK" w:hAnsi="TH SarabunPSK" w:cs="TH SarabunPSK"/>
          <w:b/>
          <w:bCs/>
          <w:sz w:val="32"/>
          <w:szCs w:val="32"/>
          <w:cs/>
        </w:rPr>
        <w:t>ลดปัจจัยเสี่ยงต่อสุขภาพแรงงานนอกระบบ</w:t>
      </w:r>
      <w:r w:rsidR="0071563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จังหวัดระนอง</w:t>
      </w:r>
    </w:p>
    <w:p w:rsidR="005B3DF7" w:rsidRPr="003E0AC1" w:rsidRDefault="005B3DF7" w:rsidP="00DA378B">
      <w:pPr>
        <w:rPr>
          <w:rFonts w:ascii="TH SarabunPSK" w:hAnsi="TH SarabunPSK" w:cs="TH SarabunPSK"/>
          <w:sz w:val="32"/>
          <w:szCs w:val="32"/>
        </w:rPr>
      </w:pPr>
      <w:r w:rsidRPr="003E0AC1">
        <w:rPr>
          <w:rFonts w:ascii="TH SarabunPSK" w:hAnsi="TH SarabunPSK" w:cs="TH SarabunPSK"/>
          <w:sz w:val="32"/>
          <w:szCs w:val="32"/>
        </w:rPr>
        <w:tab/>
      </w:r>
      <w:r w:rsidRPr="003E0AC1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</w:t>
      </w:r>
      <w:r w:rsidR="0071563D" w:rsidRPr="003E0AC1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="003E0AC1" w:rsidRPr="003E0AC1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3E0AC1" w:rsidRPr="003E0AC1">
        <w:rPr>
          <w:rFonts w:ascii="TH SarabunPSK" w:hAnsi="TH SarabunPSK" w:cs="TH SarabunPSK"/>
          <w:sz w:val="32"/>
          <w:szCs w:val="32"/>
          <w:cs/>
        </w:rPr>
        <w:t xml:space="preserve">สมาคมชุมชนสร้างสุขจังหวัดระนอง </w:t>
      </w:r>
      <w:r w:rsidR="003E0AC1" w:rsidRPr="003E0AC1">
        <w:rPr>
          <w:rFonts w:ascii="TH SarabunPSK" w:hAnsi="TH SarabunPSK" w:cs="TH SarabunPSK" w:hint="cs"/>
          <w:sz w:val="32"/>
          <w:szCs w:val="32"/>
          <w:cs/>
        </w:rPr>
        <w:t xml:space="preserve"> ร่วมภาคีเครือข่ายสุขภาพกับ</w:t>
      </w:r>
      <w:r w:rsidRPr="003E0AC1">
        <w:rPr>
          <w:rFonts w:ascii="TH SarabunPSK" w:hAnsi="TH SarabunPSK" w:cs="TH SarabunPSK" w:hint="cs"/>
          <w:sz w:val="32"/>
          <w:szCs w:val="32"/>
          <w:cs/>
        </w:rPr>
        <w:t>ได้จัดกลไกโครงสร้างการ</w:t>
      </w:r>
      <w:r w:rsidRPr="003E0AC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71563D" w:rsidRPr="003E0AC1">
        <w:rPr>
          <w:rFonts w:ascii="TH SarabunPSK" w:hAnsi="TH SarabunPSK" w:cs="TH SarabunPSK"/>
          <w:sz w:val="32"/>
          <w:szCs w:val="32"/>
          <w:cs/>
        </w:rPr>
        <w:t>ลดปัจจัยเสี่ยงต่อสุขภาพแรงงานนอกระบบจังหวัดระนอง</w:t>
      </w:r>
      <w:r w:rsidRPr="003E0AC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17509" w:rsidRPr="00717509" w:rsidRDefault="0071563D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45C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5C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B3DF7" w:rsidRPr="00F45C4C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คณะทำงานโครงการฯ</w:t>
      </w:r>
      <w:proofErr w:type="gramEnd"/>
      <w:r w:rsidR="005B3DF7" w:rsidRPr="00715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63D">
        <w:rPr>
          <w:rFonts w:ascii="TH SarabunPSK" w:hAnsi="TH SarabunPSK" w:cs="TH SarabunPSK" w:hint="cs"/>
          <w:sz w:val="32"/>
          <w:szCs w:val="32"/>
          <w:cs/>
        </w:rPr>
        <w:t>โดยมีองค์ประกอบจาก</w:t>
      </w:r>
      <w:r w:rsidRPr="0071563D">
        <w:rPr>
          <w:rFonts w:ascii="TH SarabunPSK" w:hAnsi="TH SarabunPSK" w:cs="TH SarabunPSK"/>
          <w:sz w:val="32"/>
          <w:szCs w:val="32"/>
          <w:cs/>
        </w:rPr>
        <w:t xml:space="preserve">ผู้แทนจาก </w:t>
      </w:r>
      <w:r w:rsidRPr="0071563D">
        <w:rPr>
          <w:rFonts w:ascii="TH SarabunPSK" w:hAnsi="TH SarabunPSK" w:cs="TH SarabunPSK"/>
          <w:sz w:val="32"/>
          <w:szCs w:val="32"/>
        </w:rPr>
        <w:t xml:space="preserve">4 </w:t>
      </w:r>
      <w:r w:rsidRPr="0071563D">
        <w:rPr>
          <w:rFonts w:ascii="TH SarabunPSK" w:hAnsi="TH SarabunPSK" w:cs="TH SarabunPSK"/>
          <w:sz w:val="32"/>
          <w:szCs w:val="32"/>
          <w:cs/>
        </w:rPr>
        <w:t xml:space="preserve">ภาคส่วน ภาคประชาคม/ประชาสังคม  ภาคหน่วยบริการ  ภาคองค์กรปกครองส่วนท้องถิ่น และภาคเอกชน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ตามรายชื่อดังนี้ </w:t>
      </w:r>
      <w:r w:rsidR="00717509" w:rsidRPr="00717509">
        <w:rPr>
          <w:rFonts w:ascii="TH SarabunPSK" w:hAnsi="TH SarabunPSK" w:cs="TH SarabunPSK"/>
          <w:sz w:val="32"/>
          <w:szCs w:val="32"/>
          <w:cs/>
        </w:rPr>
        <w:t>รายชื่อคณะทำงานแรงงานนอกระบบจังหวัดระนอง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นายสุชีพ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ทอง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สมาคมชุมชนสร้างสุขจังหวัดระนอง  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717509">
        <w:rPr>
          <w:rFonts w:ascii="TH SarabunPSK" w:hAnsi="TH SarabunPSK" w:cs="TH SarabunPSK"/>
          <w:sz w:val="32"/>
          <w:szCs w:val="32"/>
          <w:cs/>
        </w:rPr>
        <w:t>นายนิติธร  เดชาราชสีห์  ป้องกันจังหวัด  สำนักงานปกครองจังหวัดระนอง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ดร.ชยพล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บัวดิษ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 รองผอ.เขตพื้นที่การศึกษาประถมศึกษาระนอง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นายจรูญ  ขอสันติกุล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717509">
        <w:rPr>
          <w:rFonts w:ascii="TH SarabunPSK" w:hAnsi="TH SarabunPSK" w:cs="TH SarabunPSK"/>
          <w:sz w:val="32"/>
          <w:szCs w:val="32"/>
          <w:cs/>
        </w:rPr>
        <w:t>ผู้แทนกลุ่มสาธารณสุขมูลฐานชุมชน ตำบลปากน้ำ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Pr="00717509">
        <w:rPr>
          <w:rFonts w:ascii="TH SarabunPSK" w:hAnsi="TH SarabunPSK" w:cs="TH SarabunPSK"/>
          <w:sz w:val="32"/>
          <w:szCs w:val="32"/>
          <w:cs/>
        </w:rPr>
        <w:t>นายสม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ถิร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พุทธิพงศ์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ประชาสังคม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นายอภัยพงศ์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ประชาสังคม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50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บุญญวงศ์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ประชาสังคม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17509">
        <w:rPr>
          <w:rFonts w:ascii="TH SarabunPSK" w:hAnsi="TH SarabunPSK" w:cs="TH SarabunPSK"/>
          <w:sz w:val="32"/>
          <w:szCs w:val="32"/>
          <w:cs/>
        </w:rPr>
        <w:t>นางทัศนีย์  จันทน์ดี</w:t>
      </w:r>
      <w:proofErr w:type="gramEnd"/>
      <w:r w:rsidRPr="007175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  ตำบลบางนอน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17509">
        <w:rPr>
          <w:rFonts w:ascii="TH SarabunPSK" w:hAnsi="TH SarabunPSK" w:cs="TH SarabunPSK"/>
          <w:sz w:val="32"/>
          <w:szCs w:val="32"/>
          <w:cs/>
        </w:rPr>
        <w:t>นางกองสี  บุญฟัก</w:t>
      </w:r>
      <w:proofErr w:type="gramEnd"/>
      <w:r w:rsidRPr="007175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5840"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  ตำบลบางนอน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นางสาวฐิติยา  สามารถ  </w:t>
      </w:r>
      <w:r w:rsidR="00DD5840"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ผู้ประสานงานมูลนิธิ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>นิมิตแห่งประเทศไทยจังหวัดระนอง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นางสุธี  สุขยิ่งเจริญ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C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840"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  ตำบลเขานิเวศน์</w:t>
      </w:r>
    </w:p>
    <w:p w:rsidR="00717509" w:rsidRP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นางวิภา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5840"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ประชาสังคม</w:t>
      </w:r>
    </w:p>
    <w:p w:rsidR="00717509" w:rsidRDefault="00717509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13.</w:t>
      </w:r>
      <w:r w:rsidRPr="00717509">
        <w:rPr>
          <w:rFonts w:ascii="TH SarabunPSK" w:hAnsi="TH SarabunPSK" w:cs="TH SarabunPSK"/>
          <w:sz w:val="32"/>
          <w:szCs w:val="32"/>
          <w:cs/>
        </w:rPr>
        <w:t>นายนิตา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ยุสศุบกี</w:t>
      </w:r>
      <w:proofErr w:type="spellEnd"/>
      <w:r w:rsidRPr="0071750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17509">
        <w:rPr>
          <w:rFonts w:ascii="TH SarabunPSK" w:hAnsi="TH SarabunPSK" w:cs="TH SarabunPSK"/>
          <w:sz w:val="32"/>
          <w:szCs w:val="32"/>
          <w:cs/>
        </w:rPr>
        <w:t>มุสตาฟา</w:t>
      </w:r>
      <w:proofErr w:type="spellEnd"/>
      <w:proofErr w:type="gramEnd"/>
      <w:r w:rsidRPr="00717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840">
        <w:rPr>
          <w:rFonts w:ascii="TH SarabunPSK" w:hAnsi="TH SarabunPSK" w:cs="TH SarabunPSK" w:hint="cs"/>
          <w:sz w:val="32"/>
          <w:szCs w:val="32"/>
          <w:cs/>
        </w:rPr>
        <w:tab/>
      </w:r>
      <w:r w:rsidRPr="00717509">
        <w:rPr>
          <w:rFonts w:ascii="TH SarabunPSK" w:hAnsi="TH SarabunPSK" w:cs="TH SarabunPSK"/>
          <w:sz w:val="32"/>
          <w:szCs w:val="32"/>
          <w:cs/>
        </w:rPr>
        <w:t>นักส</w:t>
      </w:r>
      <w:r>
        <w:rPr>
          <w:rFonts w:ascii="TH SarabunPSK" w:hAnsi="TH SarabunPSK" w:cs="TH SarabunPSK"/>
          <w:sz w:val="32"/>
          <w:szCs w:val="32"/>
          <w:cs/>
        </w:rPr>
        <w:t>่งเสริมการปกครองท้องถิ่นปฏิบัติ</w:t>
      </w:r>
      <w:r w:rsidRPr="00717509">
        <w:rPr>
          <w:rFonts w:ascii="TH SarabunPSK" w:hAnsi="TH SarabunPSK" w:cs="TH SarabunPSK"/>
          <w:sz w:val="32"/>
          <w:szCs w:val="32"/>
          <w:cs/>
        </w:rPr>
        <w:t>การ</w:t>
      </w:r>
    </w:p>
    <w:p w:rsidR="00DD5840" w:rsidRDefault="00DD5840" w:rsidP="0071750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14.</w:t>
      </w:r>
      <w:r w:rsidRPr="00DD5840">
        <w:rPr>
          <w:rFonts w:ascii="TH SarabunPSK" w:hAnsi="TH SarabunPSK" w:cs="TH SarabunPSK"/>
          <w:sz w:val="32"/>
          <w:szCs w:val="32"/>
          <w:cs/>
        </w:rPr>
        <w:t>นางสาวนงลักษณ์ เบญจ</w:t>
      </w:r>
      <w:proofErr w:type="spellStart"/>
      <w:r w:rsidRPr="00DD584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สื่อมวลชน</w:t>
      </w:r>
    </w:p>
    <w:p w:rsidR="00DD5840" w:rsidRDefault="00DD5840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15.</w:t>
      </w:r>
      <w:r w:rsidRPr="00DD5840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DD5840">
        <w:rPr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Pr="00DD5840">
        <w:rPr>
          <w:rFonts w:ascii="TH SarabunPSK" w:hAnsi="TH SarabunPSK" w:cs="TH SarabunPSK"/>
          <w:sz w:val="32"/>
          <w:szCs w:val="32"/>
          <w:cs/>
        </w:rPr>
        <w:t>นา  นิ่งราวี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DD5840">
        <w:rPr>
          <w:rFonts w:ascii="TH SarabunPSK" w:hAnsi="TH SarabunPSK" w:cs="TH SarabunPSK"/>
          <w:sz w:val="32"/>
          <w:szCs w:val="32"/>
          <w:cs/>
        </w:rPr>
        <w:t>สื่อมวลชน</w:t>
      </w:r>
    </w:p>
    <w:p w:rsidR="00DD5840" w:rsidRDefault="00DD5840" w:rsidP="0071750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ผู้แทนหน่วยบริการสุขภาพ  </w:t>
      </w:r>
      <w:r w:rsidRPr="00DD5840">
        <w:rPr>
          <w:rFonts w:ascii="TH SarabunPSK" w:hAnsi="TH SarabunPSK" w:cs="TH SarabunPSK"/>
          <w:sz w:val="32"/>
          <w:szCs w:val="32"/>
          <w:cs/>
        </w:rPr>
        <w:t>สาธารณสุขอำเภอเมืองระนอง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และ </w:t>
      </w:r>
      <w:r w:rsidR="00717509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</w:t>
      </w:r>
    </w:p>
    <w:p w:rsidR="00717509" w:rsidRPr="00717509" w:rsidRDefault="00717509" w:rsidP="00DD584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ส่งเสริมสุขภาพตำบล ได้แก่</w:t>
      </w:r>
      <w:r w:rsidRPr="00717509">
        <w:rPr>
          <w:rFonts w:ascii="TH SarabunPSK" w:hAnsi="TH SarabunPSK" w:cs="TH SarabunPSK"/>
          <w:sz w:val="32"/>
          <w:szCs w:val="32"/>
          <w:cs/>
        </w:rPr>
        <w:t xml:space="preserve"> รพ.สต.มิตรภาพ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รพ.สต.ปากน้ำ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,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รพ.สต.หินช้าง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รพ.สต.เกาะสินไห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, 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รพ.สต.บางนอน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รพ.สต.บางริ้น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รพ.สต.ปากคลอง</w:t>
      </w:r>
    </w:p>
    <w:p w:rsidR="00D82B59" w:rsidRDefault="00DD5840" w:rsidP="00D82B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717509" w:rsidRPr="00717509">
        <w:rPr>
          <w:rFonts w:ascii="TH SarabunPSK" w:hAnsi="TH SarabunPSK" w:cs="TH SarabunPSK"/>
          <w:sz w:val="32"/>
          <w:szCs w:val="32"/>
          <w:cs/>
        </w:rPr>
        <w:t>.</w:t>
      </w:r>
      <w:r w:rsidR="00717509">
        <w:rPr>
          <w:rFonts w:ascii="TH SarabunPSK" w:hAnsi="TH SarabunPSK" w:cs="TH SarabunPSK" w:hint="cs"/>
          <w:sz w:val="32"/>
          <w:szCs w:val="32"/>
          <w:cs/>
        </w:rPr>
        <w:t>ผู้บริหารองค์กรปกครองส่วนท้องถิ่น ได้แก่</w:t>
      </w:r>
      <w:r w:rsidR="00D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17509" w:rsidRPr="00717509">
        <w:rPr>
          <w:rFonts w:ascii="TH SarabunPSK" w:hAnsi="TH SarabunPSK" w:cs="TH SarabunPSK"/>
          <w:sz w:val="32"/>
          <w:szCs w:val="32"/>
          <w:cs/>
        </w:rPr>
        <w:t>นายกเทศมนตรีเมืองระนอง</w:t>
      </w:r>
      <w:r w:rsidR="00D82B59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="00717509" w:rsidRPr="00717509">
        <w:rPr>
          <w:rFonts w:ascii="TH SarabunPSK" w:hAnsi="TH SarabunPSK" w:cs="TH SarabunPSK"/>
          <w:sz w:val="32"/>
          <w:szCs w:val="32"/>
          <w:cs/>
        </w:rPr>
        <w:t>นายกเทศมนตรีเมืองบาง</w:t>
      </w:r>
      <w:proofErr w:type="gramEnd"/>
    </w:p>
    <w:p w:rsidR="00717509" w:rsidRPr="00717509" w:rsidRDefault="00717509" w:rsidP="00D82B59">
      <w:pPr>
        <w:ind w:left="720"/>
        <w:rPr>
          <w:rFonts w:ascii="TH SarabunPSK" w:hAnsi="TH SarabunPSK" w:cs="TH SarabunPSK"/>
          <w:sz w:val="32"/>
          <w:szCs w:val="32"/>
        </w:rPr>
      </w:pPr>
      <w:r w:rsidRPr="00717509">
        <w:rPr>
          <w:rFonts w:ascii="TH SarabunPSK" w:hAnsi="TH SarabunPSK" w:cs="TH SarabunPSK"/>
          <w:sz w:val="32"/>
          <w:szCs w:val="32"/>
          <w:cs/>
        </w:rPr>
        <w:t>ริ้น</w:t>
      </w:r>
      <w:r w:rsidR="00D82B59"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นายกเทศมนตรีตำบลปากน้ำ</w:t>
      </w:r>
      <w:r w:rsidR="00D82B59">
        <w:rPr>
          <w:rFonts w:ascii="TH SarabunPSK" w:hAnsi="TH SarabunPSK" w:cs="TH SarabunPSK" w:hint="cs"/>
          <w:sz w:val="32"/>
          <w:szCs w:val="32"/>
          <w:cs/>
        </w:rPr>
        <w:t xml:space="preserve">  , </w:t>
      </w:r>
      <w:r w:rsidRPr="00717509">
        <w:rPr>
          <w:rFonts w:ascii="TH SarabunPSK" w:hAnsi="TH SarabunPSK" w:cs="TH SarabunPSK"/>
          <w:sz w:val="32"/>
          <w:szCs w:val="32"/>
          <w:cs/>
        </w:rPr>
        <w:t>นายกเทศมนตรีตำบลปากน้ำท่าเรือ</w:t>
      </w:r>
      <w:r w:rsidR="00D82B59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Pr="00717509">
        <w:rPr>
          <w:rFonts w:ascii="TH SarabunPSK" w:hAnsi="TH SarabunPSK" w:cs="TH SarabunPSK"/>
          <w:sz w:val="32"/>
          <w:szCs w:val="32"/>
          <w:cs/>
        </w:rPr>
        <w:t>นายกเทศมนตรีตำบลบางนอน</w:t>
      </w:r>
    </w:p>
    <w:p w:rsidR="003E0AC1" w:rsidRPr="0071563D" w:rsidRDefault="003E0AC1" w:rsidP="00F45C4C">
      <w:pPr>
        <w:rPr>
          <w:rFonts w:ascii="TH SarabunPSK" w:hAnsi="TH SarabunPSK" w:cs="TH SarabunPSK"/>
          <w:sz w:val="32"/>
          <w:szCs w:val="32"/>
          <w:cs/>
        </w:rPr>
      </w:pPr>
    </w:p>
    <w:p w:rsidR="005B3DF7" w:rsidRDefault="0071563D" w:rsidP="00DE6F1F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)การ</w:t>
      </w:r>
      <w:r w:rsidR="005B3DF7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ดำเนินงานโดย</w:t>
      </w:r>
      <w:r w:rsidR="00F45C4C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มีการดำเนินงานตามแผนงานที่กำหนดไว้</w:t>
      </w:r>
      <w:proofErr w:type="gramEnd"/>
      <w:r w:rsidR="00F45C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F853CC" w:rsidRPr="009C212F" w:rsidRDefault="00F45C4C" w:rsidP="00DE6F1F">
      <w:pPr>
        <w:tabs>
          <w:tab w:val="left" w:pos="1041"/>
        </w:tabs>
        <w:ind w:left="1041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853C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53CC" w:rsidRPr="004F7E56">
        <w:rPr>
          <w:rFonts w:ascii="TH SarabunPSK" w:hAnsi="TH SarabunPSK" w:cs="TH SarabunPSK"/>
          <w:sz w:val="32"/>
          <w:szCs w:val="32"/>
          <w:cs/>
        </w:rPr>
        <w:t>พัฒนาศักยภาพบุคลากรที่ดำเนินงานด้านแรงงานนอกระบบและปัจจัยเสี่ยงต่อสุขภาพ</w:t>
      </w:r>
      <w:proofErr w:type="gramEnd"/>
      <w:r w:rsidR="00F853CC" w:rsidRPr="004F7E5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E0AC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C212F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3E0AC1">
        <w:rPr>
          <w:rFonts w:ascii="TH SarabunPSK" w:hAnsi="TH SarabunPSK" w:cs="TH SarabunPSK" w:hint="cs"/>
          <w:sz w:val="32"/>
          <w:szCs w:val="32"/>
          <w:cs/>
        </w:rPr>
        <w:t xml:space="preserve">กิจกรรมดังนี้   </w:t>
      </w:r>
      <w:r w:rsidR="009C212F" w:rsidRPr="009C212F">
        <w:rPr>
          <w:rFonts w:ascii="TH SarabunPSK" w:hAnsi="TH SarabunPSK" w:cs="TH SarabunPSK"/>
          <w:sz w:val="24"/>
          <w:szCs w:val="32"/>
          <w:cs/>
        </w:rPr>
        <w:t>ประชุมทีมสร้างความเข้าใจ</w:t>
      </w:r>
      <w:r w:rsidR="003E0AC1" w:rsidRPr="009C212F">
        <w:rPr>
          <w:rFonts w:ascii="TH SarabunPSK" w:hAnsi="TH SarabunPSK" w:cs="TH SarabunPSK"/>
          <w:sz w:val="24"/>
          <w:szCs w:val="32"/>
          <w:cs/>
        </w:rPr>
        <w:t>ผู้มีส่วนได้ส่วนเสียประเด็นแรงงานนอกระบบที่มีผลกระทบต่อสุขภาพ</w:t>
      </w:r>
      <w:r w:rsidR="009C212F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3E0AC1" w:rsidRPr="009C212F">
        <w:rPr>
          <w:rFonts w:ascii="TH SarabunPSK" w:hAnsi="TH SarabunPSK" w:cs="TH SarabunPSK"/>
          <w:sz w:val="24"/>
          <w:szCs w:val="32"/>
          <w:cs/>
        </w:rPr>
        <w:t xml:space="preserve">พัฒนาศักยภาพบุคลากรด้านสุขภาพในพื้นที่ จำนวน </w:t>
      </w:r>
      <w:r w:rsidR="003E0AC1" w:rsidRPr="009C212F">
        <w:rPr>
          <w:rFonts w:ascii="TH SarabunPSK" w:hAnsi="TH SarabunPSK" w:cs="TH SarabunPSK"/>
          <w:sz w:val="24"/>
          <w:szCs w:val="32"/>
        </w:rPr>
        <w:t xml:space="preserve">2 </w:t>
      </w:r>
      <w:r w:rsidR="003E0AC1" w:rsidRPr="009C212F">
        <w:rPr>
          <w:rFonts w:ascii="TH SarabunPSK" w:hAnsi="TH SarabunPSK" w:cs="TH SarabunPSK"/>
          <w:sz w:val="24"/>
          <w:szCs w:val="32"/>
          <w:cs/>
        </w:rPr>
        <w:t>ครั้ง</w:t>
      </w:r>
    </w:p>
    <w:p w:rsidR="00F853CC" w:rsidRPr="00F45C4C" w:rsidRDefault="00F45C4C" w:rsidP="00DE6F1F">
      <w:pPr>
        <w:tabs>
          <w:tab w:val="left" w:pos="1041"/>
        </w:tabs>
        <w:ind w:left="72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F853CC" w:rsidRPr="004F7E56">
        <w:rPr>
          <w:rFonts w:ascii="TH SarabunPSK" w:hAnsi="TH SarabunPSK" w:cs="TH SarabunPSK"/>
          <w:sz w:val="32"/>
          <w:szCs w:val="32"/>
        </w:rPr>
        <w:t>2</w:t>
      </w:r>
      <w:proofErr w:type="gramStart"/>
      <w:r w:rsidR="00F853CC" w:rsidRPr="004F7E56">
        <w:rPr>
          <w:rFonts w:ascii="TH SarabunPSK" w:hAnsi="TH SarabunPSK" w:cs="TH SarabunPSK"/>
          <w:sz w:val="32"/>
          <w:szCs w:val="32"/>
        </w:rPr>
        <w:t>)</w:t>
      </w:r>
      <w:r w:rsidR="00F853C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53CC" w:rsidRPr="004F7E56">
        <w:rPr>
          <w:rFonts w:ascii="TH SarabunPSK" w:hAnsi="TH SarabunPSK" w:cs="TH SarabunPSK"/>
          <w:sz w:val="32"/>
          <w:szCs w:val="32"/>
          <w:cs/>
        </w:rPr>
        <w:t>พัฒนาศักยภาพระบบสุขภาพในพื้นที่ให้มีการดำเนินงานอย่างมีประสิทธิภาพ</w:t>
      </w:r>
      <w:proofErr w:type="gramEnd"/>
      <w:r w:rsidR="00F853CC" w:rsidRPr="004F7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212F" w:rsidRPr="009C212F">
        <w:rPr>
          <w:rFonts w:ascii="TH SarabunPSK" w:hAnsi="TH SarabunPSK" w:cs="TH SarabunPSK"/>
          <w:sz w:val="32"/>
          <w:szCs w:val="32"/>
          <w:cs/>
        </w:rPr>
        <w:t xml:space="preserve">โดยมีการจัดกิจกรรมดังนี้   </w:t>
      </w:r>
      <w:r w:rsidR="009C212F" w:rsidRPr="00717509">
        <w:rPr>
          <w:rFonts w:ascii="TH SarabunPSK" w:hAnsi="TH SarabunPSK" w:cs="TH SarabunPSK"/>
          <w:sz w:val="24"/>
          <w:szCs w:val="32"/>
        </w:rPr>
        <w:t>1.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ประชุมสร้างความเข้าใจหน่วยงานด้านสุขภาพระดับอำเภอและกองทุนฯตำบล</w:t>
      </w:r>
      <w:r w:rsidR="009C212F" w:rsidRPr="0071750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9C212F" w:rsidRPr="00717509">
        <w:rPr>
          <w:rFonts w:ascii="TH SarabunPSK" w:hAnsi="TH SarabunPSK" w:cs="TH SarabunPSK"/>
          <w:sz w:val="24"/>
          <w:szCs w:val="32"/>
        </w:rPr>
        <w:t>2.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เวทีถอดบทเรียนการดำเนินงานของตำบลนำร่อง</w:t>
      </w:r>
      <w:r w:rsidR="009C212F" w:rsidRPr="00717509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17509" w:rsidRPr="00717509">
        <w:rPr>
          <w:rFonts w:ascii="TH SarabunPSK" w:hAnsi="TH SarabunPSK" w:cs="TH SarabunPSK"/>
          <w:sz w:val="24"/>
          <w:szCs w:val="32"/>
        </w:rPr>
        <w:t>3.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ประชุมจัดทำข้อมูลพื้นฐานแรงนอกระบบและปัจจัยเสี่ยงของพื้นที่ 4 ตำบลนำร่อง</w:t>
      </w:r>
      <w:r w:rsidR="009C212F" w:rsidRPr="0071750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717509" w:rsidRPr="00717509">
        <w:rPr>
          <w:rFonts w:ascii="TH SarabunPSK" w:hAnsi="TH SarabunPSK" w:cs="TH SarabunPSK"/>
          <w:sz w:val="24"/>
          <w:szCs w:val="32"/>
        </w:rPr>
        <w:t>4.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จัดทำเอกสารวิชาการชุดความรู้และแผนยุทธศาสตร์ของจังหวัดระนอง</w:t>
      </w:r>
      <w:r w:rsidR="009C212F" w:rsidRPr="00717509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17509" w:rsidRPr="00717509">
        <w:rPr>
          <w:rFonts w:ascii="TH SarabunPSK" w:hAnsi="TH SarabunPSK" w:cs="TH SarabunPSK"/>
          <w:sz w:val="24"/>
          <w:szCs w:val="32"/>
        </w:rPr>
        <w:t>5.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จัดทำแผนยุทธศาสตร์สุขภาวะตำบลและแผนปฏิบัติการกองทุนตำบล</w:t>
      </w:r>
      <w:r w:rsidR="00717509">
        <w:rPr>
          <w:rFonts w:ascii="TH SarabunPSK" w:hAnsi="TH SarabunPSK" w:cs="TH SarabunPSK"/>
          <w:sz w:val="24"/>
          <w:szCs w:val="32"/>
        </w:rPr>
        <w:t xml:space="preserve">       </w:t>
      </w:r>
      <w:r w:rsidR="00717509" w:rsidRPr="00717509">
        <w:rPr>
          <w:rFonts w:ascii="TH SarabunPSK" w:hAnsi="TH SarabunPSK" w:cs="TH SarabunPSK"/>
          <w:sz w:val="24"/>
          <w:szCs w:val="32"/>
        </w:rPr>
        <w:t>6.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นำเสนอแผนประเด็นปัจจัยเสี่ยงต่อคณะกรรมการพัฒนาคุณภาพชีวิตระดับอำเภอ</w:t>
      </w:r>
    </w:p>
    <w:p w:rsidR="003E0AC1" w:rsidRPr="003E0AC1" w:rsidRDefault="00F45C4C" w:rsidP="00DE6F1F">
      <w:pPr>
        <w:tabs>
          <w:tab w:val="left" w:pos="1041"/>
        </w:tabs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="00F853CC" w:rsidRPr="004F7E56">
        <w:rPr>
          <w:rFonts w:ascii="TH SarabunPSK" w:hAnsi="TH SarabunPSK" w:cs="TH SarabunPSK"/>
          <w:sz w:val="32"/>
          <w:szCs w:val="32"/>
        </w:rPr>
        <w:t>3</w:t>
      </w:r>
      <w:proofErr w:type="gramStart"/>
      <w:r w:rsidR="00F853CC" w:rsidRPr="004F7E56">
        <w:rPr>
          <w:rFonts w:ascii="TH SarabunPSK" w:hAnsi="TH SarabunPSK" w:cs="TH SarabunPSK"/>
          <w:sz w:val="32"/>
          <w:szCs w:val="32"/>
        </w:rPr>
        <w:t>)</w:t>
      </w:r>
      <w:r w:rsidR="005B3DF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53CC" w:rsidRPr="004F7E56">
        <w:rPr>
          <w:rFonts w:ascii="TH SarabunPSK" w:hAnsi="TH SarabunPSK" w:cs="TH SarabunPSK"/>
          <w:sz w:val="32"/>
          <w:szCs w:val="32"/>
          <w:cs/>
        </w:rPr>
        <w:t>พัฒนาศักยภาพด้านงานวิชาการที่เกี่ยวข้องกับระบบสุขภาพในพื้นที่</w:t>
      </w:r>
      <w:proofErr w:type="gramEnd"/>
      <w:r w:rsidR="00F853CC" w:rsidRPr="004F7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509" w:rsidRPr="00717509">
        <w:rPr>
          <w:rFonts w:ascii="TH SarabunPSK" w:hAnsi="TH SarabunPSK" w:cs="TH SarabunPSK"/>
          <w:sz w:val="32"/>
          <w:szCs w:val="32"/>
          <w:cs/>
        </w:rPr>
        <w:t xml:space="preserve">โดยมีการจัดกิจกรรมดังนี้  </w:t>
      </w:r>
      <w:r w:rsidR="00717509" w:rsidRPr="0071750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17509" w:rsidRPr="00717509">
        <w:rPr>
          <w:rFonts w:ascii="TH SarabunPSK" w:hAnsi="TH SarabunPSK" w:cs="TH SarabunPSK"/>
          <w:sz w:val="24"/>
          <w:szCs w:val="32"/>
        </w:rPr>
        <w:t>1.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สำรวจข้อมูลสถานการณ์ด้านปัจจัยเสี่ยงในระดับกองทุนฯตำบล</w:t>
      </w:r>
      <w:r w:rsidR="00717509" w:rsidRPr="00717509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17509" w:rsidRPr="00717509">
        <w:rPr>
          <w:rFonts w:ascii="TH SarabunPSK" w:hAnsi="TH SarabunPSK" w:cs="TH SarabunPSK"/>
          <w:sz w:val="24"/>
          <w:szCs w:val="32"/>
        </w:rPr>
        <w:t>2.</w:t>
      </w:r>
      <w:r w:rsidR="003E0AC1" w:rsidRPr="00717509">
        <w:rPr>
          <w:rFonts w:ascii="TH SarabunPSK" w:hAnsi="TH SarabunPSK" w:cs="TH SarabunPSK"/>
          <w:sz w:val="24"/>
          <w:szCs w:val="32"/>
          <w:cs/>
        </w:rPr>
        <w:t>ศึกษา ติดตาม ประเมิน สรุปเป็นโมเดล การลดปัจจัยเสี่ยงต่อสุขภาพ โดยระบบสุขภาพชุมชน</w:t>
      </w:r>
    </w:p>
    <w:p w:rsidR="003E0AC1" w:rsidRPr="003F2D11" w:rsidRDefault="00F45C4C" w:rsidP="00DE6F1F">
      <w:pPr>
        <w:tabs>
          <w:tab w:val="left" w:pos="1041"/>
        </w:tabs>
        <w:ind w:left="720"/>
        <w:jc w:val="both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F853CC" w:rsidRPr="004F7E56">
        <w:rPr>
          <w:rFonts w:ascii="TH SarabunPSK" w:hAnsi="TH SarabunPSK" w:cs="TH SarabunPSK"/>
          <w:sz w:val="32"/>
          <w:szCs w:val="32"/>
        </w:rPr>
        <w:t>4)</w:t>
      </w:r>
      <w:r w:rsidR="003E0AC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F853CC" w:rsidRPr="004F7E56">
        <w:rPr>
          <w:rFonts w:ascii="TH SarabunPSK" w:hAnsi="TH SarabunPSK" w:cs="TH SarabunPSK"/>
          <w:sz w:val="32"/>
          <w:szCs w:val="32"/>
          <w:cs/>
        </w:rPr>
        <w:t>หนุนเสริมกระบวนการทำงานให้ดำเนินงานอย่างมีประสิทธิภาพพร้อมสื่อสารสู่สังคม</w:t>
      </w:r>
      <w:r w:rsidR="003E0AC1">
        <w:rPr>
          <w:rFonts w:ascii="TH SarabunPSK" w:hAnsi="TH SarabunPSK" w:cs="TH SarabunPSK" w:hint="cs"/>
          <w:cs/>
        </w:rPr>
        <w:t xml:space="preserve"> </w:t>
      </w:r>
      <w:r w:rsidRPr="00F45C4C">
        <w:rPr>
          <w:rFonts w:ascii="TH SarabunPSK" w:hAnsi="TH SarabunPSK" w:cs="TH SarabunPSK"/>
          <w:cs/>
        </w:rPr>
        <w:t xml:space="preserve">โดยมีการจัดกิจกรรมดังนี้   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>การ</w:t>
      </w:r>
      <w:r w:rsidR="003E0AC1" w:rsidRPr="00F45C4C">
        <w:rPr>
          <w:rFonts w:ascii="TH SarabunPSK" w:hAnsi="TH SarabunPSK" w:cs="TH SarabunPSK"/>
          <w:sz w:val="24"/>
          <w:szCs w:val="32"/>
          <w:cs/>
        </w:rPr>
        <w:t>บริหารจัดการ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 xml:space="preserve">โดยการ </w:t>
      </w:r>
      <w:proofErr w:type="gramStart"/>
      <w:r w:rsidR="00717509" w:rsidRPr="00F45C4C">
        <w:rPr>
          <w:rFonts w:ascii="TH SarabunPSK" w:hAnsi="TH SarabunPSK" w:cs="TH SarabunPSK"/>
          <w:sz w:val="24"/>
          <w:szCs w:val="32"/>
        </w:rPr>
        <w:t>1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>.จัด</w:t>
      </w:r>
      <w:r w:rsidR="00717509" w:rsidRPr="00F45C4C">
        <w:rPr>
          <w:rFonts w:ascii="TH SarabunPSK" w:hAnsi="TH SarabunPSK" w:cs="TH SarabunPSK"/>
          <w:sz w:val="24"/>
          <w:szCs w:val="32"/>
          <w:cs/>
        </w:rPr>
        <w:t>ประชุมแกนประสานงานก่อนการประชุมแต่ละกิจกรรม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 xml:space="preserve">  อย่างน้อย</w:t>
      </w:r>
      <w:proofErr w:type="gramEnd"/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17509" w:rsidRPr="00F45C4C">
        <w:rPr>
          <w:rFonts w:ascii="TH SarabunPSK" w:hAnsi="TH SarabunPSK" w:cs="TH SarabunPSK"/>
          <w:sz w:val="24"/>
          <w:szCs w:val="32"/>
        </w:rPr>
        <w:t xml:space="preserve">3 </w:t>
      </w:r>
      <w:r w:rsidR="00717509" w:rsidRPr="00F45C4C">
        <w:rPr>
          <w:rFonts w:ascii="TH SarabunPSK" w:hAnsi="TH SarabunPSK" w:cs="TH SarabunPSK"/>
          <w:sz w:val="24"/>
          <w:szCs w:val="32"/>
          <w:cs/>
        </w:rPr>
        <w:t>ครั้ง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17509" w:rsidRPr="00F45C4C">
        <w:rPr>
          <w:rFonts w:ascii="TH SarabunPSK" w:hAnsi="TH SarabunPSK" w:cs="TH SarabunPSK"/>
          <w:sz w:val="24"/>
          <w:szCs w:val="32"/>
        </w:rPr>
        <w:t>2.</w:t>
      </w:r>
      <w:r w:rsidR="00717509" w:rsidRPr="00F45C4C">
        <w:rPr>
          <w:rFonts w:ascii="TH SarabunPSK" w:hAnsi="TH SarabunPSK" w:cs="TH SarabunPSK" w:hint="cs"/>
          <w:sz w:val="24"/>
          <w:szCs w:val="32"/>
          <w:cs/>
        </w:rPr>
        <w:t>การประสานงาน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 w:rsidRPr="00F45C4C">
        <w:rPr>
          <w:rFonts w:ascii="TH SarabunPSK" w:hAnsi="TH SarabunPSK" w:cs="TH SarabunPSK"/>
          <w:sz w:val="24"/>
          <w:szCs w:val="32"/>
        </w:rPr>
        <w:t>3.</w:t>
      </w:r>
      <w:r w:rsidRPr="00F45C4C">
        <w:rPr>
          <w:rFonts w:ascii="TH SarabunPSK" w:hAnsi="TH SarabunPSK" w:cs="TH SarabunPSK" w:hint="cs"/>
          <w:sz w:val="24"/>
          <w:szCs w:val="32"/>
          <w:cs/>
        </w:rPr>
        <w:t xml:space="preserve">การสื่อสารประชาสัมพันธ์ เช่น </w:t>
      </w:r>
      <w:r w:rsidR="003E0AC1" w:rsidRPr="00F45C4C">
        <w:rPr>
          <w:rFonts w:ascii="TH SarabunPSK" w:hAnsi="TH SarabunPSK" w:cs="TH SarabunPSK"/>
          <w:sz w:val="24"/>
          <w:szCs w:val="32"/>
          <w:cs/>
        </w:rPr>
        <w:t>การจัดรายการวิทยุ และการลง</w:t>
      </w:r>
      <w:r w:rsidR="0052256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E0AC1" w:rsidRPr="00F45C4C">
        <w:rPr>
          <w:rFonts w:ascii="TH SarabunPSK" w:hAnsi="TH SarabunPSK" w:cs="TH SarabunPSK"/>
          <w:sz w:val="24"/>
          <w:szCs w:val="32"/>
        </w:rPr>
        <w:t>Facebook-LINE</w:t>
      </w:r>
      <w:r w:rsidR="003F2D11">
        <w:rPr>
          <w:rFonts w:ascii="TH SarabunPSK" w:hAnsi="TH SarabunPSK" w:cs="TH SarabunPSK"/>
          <w:sz w:val="24"/>
          <w:szCs w:val="32"/>
        </w:rPr>
        <w:t xml:space="preserve"> </w:t>
      </w:r>
      <w:r w:rsidR="003F2D11">
        <w:rPr>
          <w:rFonts w:ascii="TH SarabunPSK" w:hAnsi="TH SarabunPSK" w:cs="TH SarabunPSK" w:hint="cs"/>
          <w:sz w:val="24"/>
          <w:szCs w:val="32"/>
          <w:cs/>
        </w:rPr>
        <w:t>เป็นต้น</w:t>
      </w:r>
    </w:p>
    <w:p w:rsidR="00B91279" w:rsidRPr="00990912" w:rsidRDefault="00B91279" w:rsidP="00DA3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78B" w:rsidRDefault="00DA378B" w:rsidP="00DA3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ผลผลิตและผลลัพธ์ที่เกิดขึ้น</w:t>
      </w:r>
    </w:p>
    <w:p w:rsidR="003F2D11" w:rsidRPr="003F2D11" w:rsidRDefault="003F2D11" w:rsidP="003F2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2D11">
        <w:rPr>
          <w:rFonts w:ascii="TH SarabunPSK" w:hAnsi="TH SarabunPSK" w:cs="TH SarabunPSK"/>
          <w:sz w:val="32"/>
          <w:szCs w:val="32"/>
        </w:rPr>
        <w:t>1)</w:t>
      </w:r>
      <w:r w:rsidRPr="003F2D11">
        <w:rPr>
          <w:rFonts w:ascii="TH SarabunPSK" w:hAnsi="TH SarabunPSK" w:cs="TH SarabunPSK"/>
          <w:sz w:val="32"/>
          <w:szCs w:val="32"/>
          <w:cs/>
        </w:rPr>
        <w:t>มีสถานการณ์ปัจจัยเสี่ยงต่อสุขภาพของแรงงานนอกระบบ</w:t>
      </w:r>
      <w:proofErr w:type="gramEnd"/>
      <w:r w:rsidRPr="003F2D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2D11" w:rsidRPr="003F2D11" w:rsidRDefault="003F2D11" w:rsidP="003F2D11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F2D11">
        <w:rPr>
          <w:rFonts w:ascii="TH SarabunPSK" w:hAnsi="TH SarabunPSK" w:cs="TH SarabunPSK"/>
          <w:sz w:val="32"/>
          <w:szCs w:val="32"/>
        </w:rPr>
        <w:t>2)</w:t>
      </w:r>
      <w:r w:rsidRPr="003F2D11">
        <w:rPr>
          <w:rFonts w:ascii="TH SarabunPSK" w:hAnsi="TH SarabunPSK" w:cs="TH SarabunPSK"/>
          <w:sz w:val="32"/>
          <w:szCs w:val="32"/>
          <w:cs/>
        </w:rPr>
        <w:t>เกิดรูปแบบการดำเนินงานด้านลดปัจจัยเสี่ยงต่อสุขภาพแรงงานนอกระบบ</w:t>
      </w:r>
      <w:proofErr w:type="gramEnd"/>
      <w:r w:rsidRPr="003F2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2D11" w:rsidRPr="003F2D11" w:rsidRDefault="003F2D11" w:rsidP="003F2D11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F2D11">
        <w:rPr>
          <w:rFonts w:ascii="TH SarabunPSK" w:hAnsi="TH SarabunPSK" w:cs="TH SarabunPSK"/>
          <w:sz w:val="32"/>
          <w:szCs w:val="32"/>
        </w:rPr>
        <w:t>3)</w:t>
      </w:r>
      <w:r w:rsidRPr="003F2D11">
        <w:rPr>
          <w:rFonts w:ascii="TH SarabunPSK" w:hAnsi="TH SarabunPSK" w:cs="TH SarabunPSK"/>
          <w:sz w:val="32"/>
          <w:szCs w:val="32"/>
          <w:cs/>
        </w:rPr>
        <w:t>เกิดเครือข่ายการทำงานลดปัจจัยเสี่ยงต่อสุขภาพแรงงานนอกระบบ</w:t>
      </w:r>
      <w:proofErr w:type="gramEnd"/>
      <w:r w:rsidRPr="003F2D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2D11" w:rsidRDefault="003F2D11" w:rsidP="003F2D11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3F2D11">
        <w:rPr>
          <w:rFonts w:ascii="TH SarabunPSK" w:hAnsi="TH SarabunPSK" w:cs="TH SarabunPSK"/>
          <w:sz w:val="32"/>
          <w:szCs w:val="32"/>
        </w:rPr>
        <w:t>4)</w:t>
      </w:r>
      <w:r w:rsidRPr="003F2D11">
        <w:rPr>
          <w:rFonts w:ascii="TH SarabunPSK" w:hAnsi="TH SarabunPSK" w:cs="TH SarabunPSK"/>
          <w:sz w:val="32"/>
          <w:szCs w:val="32"/>
          <w:cs/>
        </w:rPr>
        <w:t>เกิดแผนงานโครงการจัดการปัจจัยเสี่ยงต่อสุขภาพแรงงานนอกระบบ</w:t>
      </w:r>
      <w:proofErr w:type="gramEnd"/>
      <w:r w:rsidRPr="003F2D11">
        <w:rPr>
          <w:rFonts w:ascii="TH SarabunPSK" w:hAnsi="TH SarabunPSK" w:cs="TH SarabunPSK"/>
          <w:sz w:val="32"/>
          <w:szCs w:val="32"/>
          <w:cs/>
        </w:rPr>
        <w:t xml:space="preserve">  ร่วมกับ </w:t>
      </w:r>
      <w:proofErr w:type="spellStart"/>
      <w:r w:rsidRPr="003F2D11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Pr="003F2D1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3F2D11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3F2D1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3F2D11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Pr="003F2D11">
        <w:rPr>
          <w:rFonts w:ascii="TH SarabunPSK" w:hAnsi="TH SarabunPSK" w:cs="TH SarabunPSK"/>
          <w:sz w:val="32"/>
          <w:szCs w:val="32"/>
          <w:cs/>
        </w:rPr>
        <w:t xml:space="preserve">.และภาคีเครือข่ายในจังหวัด  </w:t>
      </w:r>
    </w:p>
    <w:p w:rsidR="00DA378B" w:rsidRDefault="00DA378B" w:rsidP="00DA3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ประเมินผลลัพธ์ของโครงการ</w:t>
      </w:r>
    </w:p>
    <w:p w:rsidR="00DA378B" w:rsidRPr="00DA378B" w:rsidRDefault="00DA378B" w:rsidP="00DA378B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บทเรียนข้อค้นพบและข้อเสนอแนะ</w:t>
      </w:r>
    </w:p>
    <w:p w:rsidR="006F2903" w:rsidRDefault="006F2903" w:rsidP="006F2903">
      <w:pPr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6F2903" w:rsidRDefault="006F2903" w:rsidP="006F2903">
      <w:pPr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6F2903" w:rsidRDefault="006F2903" w:rsidP="006F2903">
      <w:pPr>
        <w:rPr>
          <w:rFonts w:ascii="TH SarabunPSK" w:hAnsi="TH SarabunPSK" w:cs="TH SarabunPSK"/>
          <w:sz w:val="32"/>
          <w:szCs w:val="32"/>
        </w:rPr>
      </w:pPr>
    </w:p>
    <w:p w:rsidR="005B3DF7" w:rsidRDefault="005B3DF7" w:rsidP="005B3DF7">
      <w:pPr>
        <w:tabs>
          <w:tab w:val="left" w:pos="1041"/>
        </w:tabs>
        <w:rPr>
          <w:rFonts w:cs="Cordia New"/>
        </w:rPr>
      </w:pPr>
    </w:p>
    <w:p w:rsidR="005B3DF7" w:rsidRPr="003E0AC1" w:rsidRDefault="005B3DF7" w:rsidP="005B3DF7">
      <w:pPr>
        <w:tabs>
          <w:tab w:val="left" w:pos="1041"/>
        </w:tabs>
        <w:rPr>
          <w:rFonts w:ascii="TH SarabunPSK" w:hAnsi="TH SarabunPSK" w:cs="TH SarabunPSK"/>
          <w:cs/>
        </w:rPr>
      </w:pPr>
    </w:p>
    <w:p w:rsidR="005B3DF7" w:rsidRPr="003E0AC1" w:rsidRDefault="005B3DF7" w:rsidP="005B3DF7">
      <w:pPr>
        <w:tabs>
          <w:tab w:val="left" w:pos="1041"/>
        </w:tabs>
        <w:rPr>
          <w:rFonts w:ascii="TH SarabunPSK" w:hAnsi="TH SarabunPSK" w:cs="TH SarabunPSK"/>
        </w:rPr>
      </w:pPr>
    </w:p>
    <w:p w:rsidR="004F7E56" w:rsidRDefault="004F7E56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DE6F1F" w:rsidRDefault="00DE6F1F" w:rsidP="006F2903">
      <w:pPr>
        <w:rPr>
          <w:rFonts w:ascii="TH SarabunPSK" w:hAnsi="TH SarabunPSK" w:cs="TH SarabunPSK"/>
          <w:sz w:val="32"/>
          <w:szCs w:val="32"/>
        </w:rPr>
      </w:pPr>
    </w:p>
    <w:p w:rsidR="006F2903" w:rsidRPr="006F2903" w:rsidRDefault="006F2903" w:rsidP="006F290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92653" w:rsidRDefault="00B92653"/>
    <w:p w:rsidR="006F2903" w:rsidRDefault="006F2903"/>
    <w:p w:rsidR="006F2903" w:rsidRDefault="006F2903"/>
    <w:p w:rsidR="006F2903" w:rsidRDefault="006F2903"/>
    <w:p w:rsidR="006F2903" w:rsidRDefault="006F2903"/>
    <w:p w:rsidR="006F2903" w:rsidRDefault="006F2903"/>
    <w:p w:rsidR="006F2903" w:rsidRDefault="006F2903"/>
    <w:p w:rsidR="006F2903" w:rsidRDefault="006F2903"/>
    <w:p w:rsidR="00B91279" w:rsidRDefault="00B91279"/>
    <w:p w:rsidR="00B91279" w:rsidRDefault="00B91279"/>
    <w:p w:rsidR="00B91279" w:rsidRDefault="00B91279"/>
    <w:p w:rsidR="00B91279" w:rsidRDefault="00B91279"/>
    <w:p w:rsidR="00B91279" w:rsidRDefault="00B91279"/>
    <w:p w:rsidR="00B91279" w:rsidRDefault="00B91279"/>
    <w:p w:rsidR="00B91279" w:rsidRDefault="00B91279"/>
    <w:p w:rsidR="00B91279" w:rsidRDefault="00B91279"/>
    <w:p w:rsidR="00B91279" w:rsidRDefault="00B91279"/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F853CC" w:rsidRDefault="00F853CC" w:rsidP="006F2903">
      <w:pPr>
        <w:tabs>
          <w:tab w:val="left" w:pos="1041"/>
        </w:tabs>
      </w:pPr>
    </w:p>
    <w:p w:rsidR="00F853CC" w:rsidRDefault="00F853CC" w:rsidP="006F2903">
      <w:pPr>
        <w:tabs>
          <w:tab w:val="left" w:pos="1041"/>
        </w:tabs>
      </w:pPr>
    </w:p>
    <w:p w:rsidR="006F2903" w:rsidRDefault="006F2903" w:rsidP="006F2903">
      <w:pPr>
        <w:tabs>
          <w:tab w:val="left" w:pos="1041"/>
        </w:tabs>
      </w:pPr>
    </w:p>
    <w:p w:rsidR="005B3DF7" w:rsidRPr="006F2903" w:rsidRDefault="005B3DF7">
      <w:pPr>
        <w:tabs>
          <w:tab w:val="left" w:pos="1041"/>
        </w:tabs>
      </w:pPr>
    </w:p>
    <w:sectPr w:rsidR="005B3DF7" w:rsidRPr="006F2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F83"/>
    <w:multiLevelType w:val="hybridMultilevel"/>
    <w:tmpl w:val="95B48DF6"/>
    <w:lvl w:ilvl="0" w:tplc="B1DC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884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E2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5C8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DA2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E0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52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20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D76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53"/>
    <w:rsid w:val="00031E94"/>
    <w:rsid w:val="00097A4F"/>
    <w:rsid w:val="00141FDF"/>
    <w:rsid w:val="00200F96"/>
    <w:rsid w:val="00294BA4"/>
    <w:rsid w:val="0036129B"/>
    <w:rsid w:val="003E0AC1"/>
    <w:rsid w:val="003E1333"/>
    <w:rsid w:val="003F2D11"/>
    <w:rsid w:val="00422368"/>
    <w:rsid w:val="004323B8"/>
    <w:rsid w:val="004F7E56"/>
    <w:rsid w:val="00503206"/>
    <w:rsid w:val="005048BB"/>
    <w:rsid w:val="0050683D"/>
    <w:rsid w:val="00522568"/>
    <w:rsid w:val="00550C47"/>
    <w:rsid w:val="00597D35"/>
    <w:rsid w:val="005B3DF7"/>
    <w:rsid w:val="00631207"/>
    <w:rsid w:val="006522FB"/>
    <w:rsid w:val="00653C23"/>
    <w:rsid w:val="006C7D0D"/>
    <w:rsid w:val="006F2903"/>
    <w:rsid w:val="0071563D"/>
    <w:rsid w:val="00717509"/>
    <w:rsid w:val="0074069A"/>
    <w:rsid w:val="007A0D0D"/>
    <w:rsid w:val="007F59D3"/>
    <w:rsid w:val="00805040"/>
    <w:rsid w:val="00842334"/>
    <w:rsid w:val="008428F2"/>
    <w:rsid w:val="00872C95"/>
    <w:rsid w:val="00990912"/>
    <w:rsid w:val="009A0C72"/>
    <w:rsid w:val="009C212F"/>
    <w:rsid w:val="009D104C"/>
    <w:rsid w:val="009D53B9"/>
    <w:rsid w:val="009D7EDD"/>
    <w:rsid w:val="009F6D2D"/>
    <w:rsid w:val="00A23212"/>
    <w:rsid w:val="00A45213"/>
    <w:rsid w:val="00B344B6"/>
    <w:rsid w:val="00B41CA7"/>
    <w:rsid w:val="00B423B7"/>
    <w:rsid w:val="00B80A67"/>
    <w:rsid w:val="00B91279"/>
    <w:rsid w:val="00B92653"/>
    <w:rsid w:val="00BA34C8"/>
    <w:rsid w:val="00BB6577"/>
    <w:rsid w:val="00C07E40"/>
    <w:rsid w:val="00C42255"/>
    <w:rsid w:val="00D0442A"/>
    <w:rsid w:val="00D41C89"/>
    <w:rsid w:val="00D76BA5"/>
    <w:rsid w:val="00D82B59"/>
    <w:rsid w:val="00DA09FD"/>
    <w:rsid w:val="00DA378B"/>
    <w:rsid w:val="00DB2B87"/>
    <w:rsid w:val="00DB644E"/>
    <w:rsid w:val="00DD5840"/>
    <w:rsid w:val="00DE6F1F"/>
    <w:rsid w:val="00E0174C"/>
    <w:rsid w:val="00E05C0C"/>
    <w:rsid w:val="00E24F1B"/>
    <w:rsid w:val="00E32C1A"/>
    <w:rsid w:val="00EB0874"/>
    <w:rsid w:val="00EB70DD"/>
    <w:rsid w:val="00EE03C2"/>
    <w:rsid w:val="00F03E99"/>
    <w:rsid w:val="00F45C4C"/>
    <w:rsid w:val="00F478EE"/>
    <w:rsid w:val="00F853C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0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F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29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0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F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29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Chaaem</dc:creator>
  <cp:keywords/>
  <dc:description/>
  <cp:lastModifiedBy>Chaaem</cp:lastModifiedBy>
  <cp:revision>60</cp:revision>
  <dcterms:created xsi:type="dcterms:W3CDTF">2019-09-04T02:05:00Z</dcterms:created>
  <dcterms:modified xsi:type="dcterms:W3CDTF">2019-10-01T04:51:00Z</dcterms:modified>
</cp:coreProperties>
</file>