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82" w:rsidRPr="00F77F82" w:rsidRDefault="00F77F82" w:rsidP="00F77F8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77F82">
        <w:rPr>
          <w:rFonts w:ascii="Browallia New" w:hAnsi="Browallia New" w:cs="Browallia New"/>
          <w:b/>
          <w:bCs/>
          <w:sz w:val="32"/>
          <w:szCs w:val="32"/>
          <w:cs/>
        </w:rPr>
        <w:t>การประชุมเชิงปฏิบัติการสรุปและออกแบบการสนับสนุนการสร้างเสริมสุขภาพระดับพื้นที่</w:t>
      </w:r>
    </w:p>
    <w:p w:rsidR="00F77F82" w:rsidRPr="00F77F82" w:rsidRDefault="00F77F82" w:rsidP="00F77F8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วันที่ </w:t>
      </w:r>
      <w:r>
        <w:rPr>
          <w:rFonts w:ascii="Browallia New" w:hAnsi="Browallia New" w:cs="Browallia New"/>
          <w:b/>
          <w:bCs/>
          <w:sz w:val="32"/>
          <w:szCs w:val="32"/>
        </w:rPr>
        <w:t>23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F77F82">
        <w:rPr>
          <w:rFonts w:ascii="Browallia New" w:hAnsi="Browallia New" w:cs="Browallia New"/>
          <w:b/>
          <w:bCs/>
          <w:sz w:val="32"/>
          <w:szCs w:val="32"/>
          <w:cs/>
        </w:rPr>
        <w:t>พฤษภาคม พ</w:t>
      </w:r>
      <w:r>
        <w:rPr>
          <w:rFonts w:ascii="Browallia New" w:hAnsi="Browallia New" w:cs="Browallia New"/>
          <w:b/>
          <w:bCs/>
          <w:sz w:val="32"/>
          <w:szCs w:val="32"/>
        </w:rPr>
        <w:t>.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ศ. </w:t>
      </w:r>
      <w:r>
        <w:rPr>
          <w:rFonts w:ascii="Browallia New" w:hAnsi="Browallia New" w:cs="Browallia New"/>
          <w:b/>
          <w:bCs/>
          <w:sz w:val="32"/>
          <w:szCs w:val="32"/>
        </w:rPr>
        <w:t>2562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Pr="00F77F8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F77F82" w:rsidRDefault="00F77F82" w:rsidP="00F77F8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 ณ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ห้องประชุมเทศบาลตำบลทุ่งตะ</w:t>
      </w:r>
      <w:proofErr w:type="spellStart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ไคร</w:t>
      </w:r>
      <w:proofErr w:type="spellEnd"/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อำเภอทุ่งตะโก จังหวัดชุมพร</w:t>
      </w:r>
    </w:p>
    <w:p w:rsidR="00BB0E52" w:rsidRDefault="00BB0E52" w:rsidP="00BB0E52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นายทวีวัตร เครือสาย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ทบทวนการดำเนินงาน</w:t>
      </w:r>
    </w:p>
    <w:p w:rsidR="00403FFD" w:rsidRDefault="00DC2115" w:rsidP="00275421">
      <w:pPr>
        <w:spacing w:after="0" w:line="240" w:lineRule="auto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noProof/>
          <w:sz w:val="32"/>
          <w:szCs w:val="32"/>
          <w:cs/>
        </w:rPr>
        <w:tab/>
      </w:r>
      <w:r w:rsidRPr="00DC2115">
        <w:rPr>
          <w:rFonts w:ascii="Browallia New" w:hAnsi="Browallia New" w:cs="Browallia New" w:hint="cs"/>
          <w:noProof/>
          <w:sz w:val="32"/>
          <w:szCs w:val="32"/>
          <w:cs/>
        </w:rPr>
        <w:t>ทิศทางกองทุนท้องถิ่น การที่จะทำให้กองทุนท้องถิ่น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ขับเคลื่อนได้ต้องไปเชื่อมกับหน่วยงานอื่นหรืองบอื่นๆ กองทุนท้องถิ่นต้องเป็นเครื่องมือในการสนับสนุนระบบสุขภาพชุมชนหรือการพัฒนาคุณภาพชีวิต องค์ประกอบที่สำคัญในการที่จะบ่งบอกว่าท้องถิ่นเข้มแข็งมี </w:t>
      </w:r>
      <w:proofErr w:type="gramStart"/>
      <w:r>
        <w:rPr>
          <w:rFonts w:ascii="Browallia New" w:hAnsi="Browallia New" w:cs="Browallia New"/>
          <w:sz w:val="32"/>
          <w:szCs w:val="32"/>
        </w:rPr>
        <w:t xml:space="preserve">5 </w:t>
      </w:r>
      <w:r>
        <w:rPr>
          <w:rFonts w:ascii="Browallia New" w:hAnsi="Browallia New" w:cs="Browallia New"/>
          <w:sz w:val="32"/>
          <w:szCs w:val="32"/>
          <w:cs/>
        </w:rPr>
        <w:t xml:space="preserve">เรื่อง คือ </w:t>
      </w:r>
      <w:r w:rsidR="00403FFD">
        <w:rPr>
          <w:rFonts w:ascii="Browallia New" w:hAnsi="Browallia New" w:cs="Browallia New"/>
          <w:sz w:val="32"/>
          <w:szCs w:val="32"/>
        </w:rPr>
        <w:t>1.</w:t>
      </w:r>
      <w:proofErr w:type="gramEnd"/>
      <w:r w:rsidR="00403FFD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ระบบเศรษฐกิจ</w:t>
      </w:r>
    </w:p>
    <w:p w:rsidR="00BB0E52" w:rsidRPr="00DC2115" w:rsidRDefault="00DC2115" w:rsidP="00403FFD">
      <w:pPr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ชุมชน </w:t>
      </w:r>
      <w:r w:rsidR="00403FFD">
        <w:rPr>
          <w:rFonts w:ascii="Browallia New" w:hAnsi="Browallia New" w:cs="Browallia New"/>
          <w:sz w:val="32"/>
          <w:szCs w:val="32"/>
        </w:rPr>
        <w:t xml:space="preserve">2. </w:t>
      </w:r>
      <w:r>
        <w:rPr>
          <w:rFonts w:ascii="Browallia New" w:hAnsi="Browallia New" w:cs="Browallia New"/>
          <w:sz w:val="32"/>
          <w:szCs w:val="32"/>
          <w:cs/>
        </w:rPr>
        <w:t xml:space="preserve">ระบบจัดการสิ่งแวดล้อม </w:t>
      </w:r>
      <w:r w:rsidR="00403FFD">
        <w:rPr>
          <w:rFonts w:ascii="Browallia New" w:hAnsi="Browallia New" w:cs="Browallia New"/>
          <w:sz w:val="32"/>
          <w:szCs w:val="32"/>
        </w:rPr>
        <w:t xml:space="preserve">3. </w:t>
      </w:r>
      <w:r>
        <w:rPr>
          <w:rFonts w:ascii="Browallia New" w:hAnsi="Browallia New" w:cs="Browallia New"/>
          <w:sz w:val="32"/>
          <w:szCs w:val="32"/>
          <w:cs/>
        </w:rPr>
        <w:t xml:space="preserve">ระบบกลไกอาสาสมัคร </w:t>
      </w:r>
      <w:r w:rsidR="00403FFD">
        <w:rPr>
          <w:rFonts w:ascii="Browallia New" w:hAnsi="Browallia New" w:cs="Browallia New"/>
          <w:sz w:val="32"/>
          <w:szCs w:val="32"/>
        </w:rPr>
        <w:t xml:space="preserve">4. </w:t>
      </w:r>
      <w:r w:rsidR="00403FFD">
        <w:rPr>
          <w:rFonts w:ascii="Browallia New" w:hAnsi="Browallia New" w:cs="Browallia New" w:hint="cs"/>
          <w:sz w:val="32"/>
          <w:szCs w:val="32"/>
          <w:cs/>
        </w:rPr>
        <w:t xml:space="preserve">ระบบสุขภาพ </w:t>
      </w:r>
      <w:r w:rsidR="00403FFD">
        <w:rPr>
          <w:rFonts w:ascii="Browallia New" w:hAnsi="Browallia New" w:cs="Browallia New"/>
          <w:sz w:val="32"/>
          <w:szCs w:val="32"/>
        </w:rPr>
        <w:t xml:space="preserve">5. </w:t>
      </w:r>
      <w:r w:rsidR="00403FFD">
        <w:rPr>
          <w:rFonts w:ascii="Browallia New" w:hAnsi="Browallia New" w:cs="Browallia New" w:hint="cs"/>
          <w:sz w:val="32"/>
          <w:szCs w:val="32"/>
          <w:cs/>
        </w:rPr>
        <w:t>ระบบนโยบายสาธารณะ</w:t>
      </w:r>
    </w:p>
    <w:p w:rsidR="00802C98" w:rsidRDefault="00FD4B00" w:rsidP="00FD4B00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D4B00">
        <w:rPr>
          <w:rFonts w:ascii="Browallia New" w:hAnsi="Browallia New" w:cs="Browallia New"/>
          <w:b/>
          <w:bCs/>
          <w:sz w:val="32"/>
          <w:szCs w:val="32"/>
          <w:cs/>
        </w:rPr>
        <w:drawing>
          <wp:inline distT="0" distB="0" distL="0" distR="0">
            <wp:extent cx="5133975" cy="2628900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681" cy="263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B00" w:rsidRDefault="00276291" w:rsidP="00BB0E52">
      <w:pPr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17780</wp:posOffset>
            </wp:positionV>
            <wp:extent cx="5295900" cy="3562350"/>
            <wp:effectExtent l="19050" t="0" r="0" b="0"/>
            <wp:wrapNone/>
            <wp:docPr id="6" name="Picture 1" descr="D:\All Pictures 2562\ติดตามโครงการ ศวสต@รร.ลิกอ นครศรีฯ 21_05_62\61004676_10216831730078244_3258286783451889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Pictures 2562\ติดตามโครงการ ศวสต@รร.ลิกอ นครศรีฯ 21_05_62\61004676_10216831730078244_32582867834518896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B00" w:rsidRDefault="00FD4B00" w:rsidP="00BB0E52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FD4B00" w:rsidRDefault="00FD4B00" w:rsidP="00BB0E52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FD4B00" w:rsidRDefault="00FD4B00" w:rsidP="00BB0E52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FD4B00" w:rsidRDefault="00FD4B00" w:rsidP="00BB0E52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FD4B00" w:rsidRDefault="00FD4B00" w:rsidP="00BB0E52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FD4B00" w:rsidRDefault="00FD4B00" w:rsidP="00BB0E52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143DBF" w:rsidRDefault="00143DBF" w:rsidP="00143DBF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  <w:sectPr w:rsidR="00143DBF" w:rsidSect="00791FF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43DBF" w:rsidRDefault="00143DBF" w:rsidP="00143DBF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020D9F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ทบทวนเส้นทางการสร้างเสริมสุขภาพระดับพื้นที่</w:t>
      </w:r>
    </w:p>
    <w:p w:rsidR="00F77F82" w:rsidRDefault="00027C7C" w:rsidP="00F77F82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group id="_x0000_s1069" style="position:absolute;left:0;text-align:left;margin-left:50.3pt;margin-top:17pt;width:665.2pt;height:366pt;z-index:251708416" coordorigin="3495,2070" coordsize="13304,73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6600;top:4680;width:3480;height:675">
              <v:textbox>
                <w:txbxContent>
                  <w:p w:rsidR="00D91C5B" w:rsidRDefault="00D91C5B" w:rsidP="00D91C5B">
                    <w:pPr>
                      <w:jc w:val="center"/>
                    </w:pPr>
                    <w:r>
                      <w:rPr>
                        <w:rFonts w:ascii="Browallia New" w:hAnsi="Browallia New" w:cs="Browallia New" w:hint="cs"/>
                        <w:b/>
                        <w:bCs/>
                        <w:sz w:val="32"/>
                        <w:szCs w:val="32"/>
                        <w:cs/>
                      </w:rPr>
                      <w:t>การขับเคลื่อนงาน</w:t>
                    </w:r>
                    <w:r w:rsidRPr="00020D9F">
                      <w:rPr>
                        <w:rFonts w:ascii="Browallia New" w:hAnsi="Browallia New" w:cs="Browallia New"/>
                        <w:b/>
                        <w:bCs/>
                        <w:sz w:val="32"/>
                        <w:szCs w:val="32"/>
                        <w:cs/>
                      </w:rPr>
                      <w:t>ระดับพื้นที่</w:t>
                    </w:r>
                  </w:p>
                  <w:p w:rsidR="00D91C5B" w:rsidRPr="00D91C5B" w:rsidRDefault="00D91C5B" w:rsidP="00D91C5B"/>
                </w:txbxContent>
              </v:textbox>
            </v:shape>
            <v:shape id="_x0000_s1027" type="#_x0000_t202" style="position:absolute;left:8835;top:3720;width:1590;height:570">
              <v:textbox>
                <w:txbxContent>
                  <w:p w:rsidR="00D91C5B" w:rsidRPr="00D91C5B" w:rsidRDefault="00D91C5B">
                    <w:pPr>
                      <w:rPr>
                        <w:rFonts w:ascii="Browallia New" w:hAnsi="Browallia New" w:cs="Browallia New" w:hint="cs"/>
                        <w:b/>
                        <w:bCs/>
                        <w:sz w:val="24"/>
                        <w:szCs w:val="32"/>
                        <w:cs/>
                      </w:rPr>
                    </w:pPr>
                    <w:proofErr w:type="spellStart"/>
                    <w:r w:rsidRPr="00D91C5B">
                      <w:rPr>
                        <w:rFonts w:ascii="Browallia New" w:hAnsi="Browallia New" w:cs="Browallia New"/>
                        <w:b/>
                        <w:bCs/>
                        <w:sz w:val="24"/>
                        <w:szCs w:val="32"/>
                        <w:cs/>
                      </w:rPr>
                      <w:t>สสอ.</w:t>
                    </w:r>
                    <w:proofErr w:type="spellEnd"/>
                    <w:r w:rsidRPr="00D91C5B">
                      <w:rPr>
                        <w:rFonts w:ascii="Browallia New" w:hAnsi="Browallia New" w:cs="Browallia New"/>
                        <w:b/>
                        <w:bCs/>
                        <w:sz w:val="24"/>
                        <w:szCs w:val="32"/>
                        <w:cs/>
                      </w:rPr>
                      <w:t>ทุ่งตะโก</w:t>
                    </w:r>
                  </w:p>
                </w:txbxContent>
              </v:textbox>
            </v:shape>
            <v:shape id="_x0000_s1028" type="#_x0000_t202" style="position:absolute;left:10095;top:3045;width:3210;height:570" filled="f" stroked="f">
              <v:textbox>
                <w:txbxContent>
                  <w:p w:rsidR="009410C0" w:rsidRPr="009410C0" w:rsidRDefault="009410C0">
                    <w:pPr>
                      <w:rPr>
                        <w:rFonts w:ascii="Browallia New" w:hAnsi="Browallia New" w:cs="Browallia New" w:hint="cs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>ดูแลในเรื่องการแก้ไขปัญหาสุขภาพ</w:t>
                    </w:r>
                  </w:p>
                </w:txbxContent>
              </v:textbox>
            </v:shape>
            <v:shape id="_x0000_s1029" type="#_x0000_t202" style="position:absolute;left:10065;top:2550;width:3210;height:570" filled="f" stroked="f">
              <v:textbox>
                <w:txbxContent>
                  <w:p w:rsidR="009410C0" w:rsidRPr="009410C0" w:rsidRDefault="009410C0">
                    <w:pPr>
                      <w:rPr>
                        <w:rFonts w:ascii="Browallia New" w:hAnsi="Browallia New" w:cs="Browallia New" w:hint="cs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 xml:space="preserve">การขับเคลื่อนงานผ่าน 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cs/>
                      </w:rPr>
                      <w:t>พชอ</w:t>
                    </w:r>
                    <w:proofErr w:type="spellEnd"/>
                    <w:r w:rsidRPr="009410C0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 xml:space="preserve">. </w:t>
                    </w:r>
                    <w:proofErr w:type="spellStart"/>
                    <w:proofErr w:type="gramStart"/>
                    <w:r w:rsidRPr="009410C0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>พชต</w:t>
                    </w:r>
                    <w:proofErr w:type="spellEnd"/>
                    <w:r w:rsidRPr="009410C0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>.</w:t>
                    </w:r>
                    <w:proofErr w:type="gramEnd"/>
                    <w:r w:rsidRPr="009410C0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  <v:shape id="_x0000_s1030" type="#_x0000_t202" style="position:absolute;left:10095;top:2070;width:3210;height:570" filled="f" stroked="f">
              <v:textbox>
                <w:txbxContent>
                  <w:p w:rsidR="009410C0" w:rsidRPr="009410C0" w:rsidRDefault="009410C0">
                    <w:pPr>
                      <w:rPr>
                        <w:rFonts w:ascii="Browallia New" w:hAnsi="Browallia New" w:cs="Browallia New" w:hint="cs"/>
                        <w:sz w:val="28"/>
                        <w:cs/>
                      </w:rPr>
                    </w:pPr>
                    <w:proofErr w:type="spellStart"/>
                    <w:r w:rsidRPr="009410C0"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พรบ</w:t>
                    </w:r>
                    <w:proofErr w:type="spellEnd"/>
                    <w:r w:rsidRPr="009410C0">
                      <w:rPr>
                        <w:rFonts w:ascii="Browallia New" w:hAnsi="Browallia New" w:cs="Browallia New"/>
                        <w:sz w:val="28"/>
                      </w:rPr>
                      <w:t>.</w:t>
                    </w:r>
                    <w:proofErr w:type="spellStart"/>
                    <w:proofErr w:type="gramStart"/>
                    <w:r w:rsidRPr="009410C0">
                      <w:rPr>
                        <w:rFonts w:ascii="Browallia New" w:hAnsi="Browallia New" w:cs="Browallia New"/>
                        <w:sz w:val="28"/>
                      </w:rPr>
                      <w:t>ปฐมภูมิ</w:t>
                    </w:r>
                    <w:proofErr w:type="spellEnd"/>
                    <w:r w:rsidRPr="009410C0">
                      <w:rPr>
                        <w:rFonts w:ascii="Browallia New" w:hAnsi="Browallia New" w:cs="Browallia New"/>
                        <w:sz w:val="28"/>
                      </w:rPr>
                      <w:t xml:space="preserve"> :</w:t>
                    </w:r>
                    <w:proofErr w:type="gramEnd"/>
                    <w:r w:rsidRPr="009410C0">
                      <w:rPr>
                        <w:rFonts w:ascii="Browallia New" w:hAnsi="Browallia New" w:cs="Browallia New"/>
                        <w:sz w:val="28"/>
                      </w:rPr>
                      <w:t xml:space="preserve"> </w:t>
                    </w:r>
                    <w:proofErr w:type="spellStart"/>
                    <w:r w:rsidRPr="009410C0">
                      <w:rPr>
                        <w:rFonts w:ascii="Browallia New" w:hAnsi="Browallia New" w:cs="Browallia New"/>
                        <w:sz w:val="28"/>
                      </w:rPr>
                      <w:t>รพ.สต.ขึ้นกับท้องถิ่น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10635;top:3585;width:2190;height:570" filled="f" stroked="f">
              <v:textbox>
                <w:txbxContent>
                  <w:p w:rsidR="009410C0" w:rsidRPr="009410C0" w:rsidRDefault="009410C0">
                    <w:pPr>
                      <w:rPr>
                        <w:rFonts w:ascii="Browallia New" w:hAnsi="Browallia New" w:cs="Browallia New" w:hint="cs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>มีการติดตามกองทุนฯ</w:t>
                    </w:r>
                  </w:p>
                </w:txbxContent>
              </v:textbox>
            </v:shape>
            <v:shape id="_x0000_s1032" type="#_x0000_t202" style="position:absolute;left:13440;top:2220;width:2310;height:1230" filled="f" stroked="f">
              <v:textbox>
                <w:txbxContent>
                  <w:p w:rsidR="009410C0" w:rsidRDefault="009410C0" w:rsidP="009410C0">
                    <w:pPr>
                      <w:spacing w:after="0" w:line="240" w:lineRule="auto"/>
                      <w:rPr>
                        <w:rFonts w:ascii="Browallia New" w:hAnsi="Browallia New" w:cs="Browallia New"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>ประเด็นผู้สูงอายุ</w:t>
                    </w:r>
                  </w:p>
                  <w:p w:rsidR="009410C0" w:rsidRDefault="009410C0" w:rsidP="009410C0">
                    <w:pPr>
                      <w:spacing w:after="0" w:line="240" w:lineRule="auto"/>
                      <w:rPr>
                        <w:rFonts w:ascii="Browallia New" w:hAnsi="Browallia New" w:cs="Browallia New" w:hint="cs"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>ประเด็นอุบัติเหตุ</w:t>
                    </w:r>
                    <w:r w:rsidRPr="009410C0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 xml:space="preserve"> </w:t>
                    </w:r>
                  </w:p>
                  <w:p w:rsidR="009410C0" w:rsidRPr="009410C0" w:rsidRDefault="009410C0" w:rsidP="009410C0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>ประเด็นการจัดการขยะ</w:t>
                    </w:r>
                  </w:p>
                </w:txbxContent>
              </v:textbox>
            </v:shape>
            <v:shape id="_x0000_s1033" type="#_x0000_t202" style="position:absolute;left:12659;top:3555;width:4140;height:930" filled="f" stroked="f">
              <v:textbox>
                <w:txbxContent>
                  <w:p w:rsidR="009410C0" w:rsidRDefault="009410C0" w:rsidP="009410C0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sz w:val="28"/>
                      </w:rPr>
                    </w:pPr>
                    <w:r w:rsidRPr="009410C0"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มีชุดคณะติดตามกองทุนฯ</w:t>
                    </w:r>
                    <w:r w:rsidR="00560BE6">
                      <w:rPr>
                        <w:rFonts w:ascii="Browallia New" w:hAnsi="Browallia New" w:cs="Browallia New"/>
                        <w:sz w:val="28"/>
                        <w:cs/>
                      </w:rPr>
                      <w:br/>
                    </w:r>
                    <w:r w:rsidRPr="009410C0"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 xml:space="preserve">กองทุนฯไหนมีเงินค้าง </w:t>
                    </w:r>
                    <w:r w:rsidRPr="009410C0">
                      <w:rPr>
                        <w:rFonts w:ascii="Browallia New" w:hAnsi="Browallia New" w:cs="Browallia New"/>
                        <w:sz w:val="28"/>
                      </w:rPr>
                      <w:t xml:space="preserve">2 </w:t>
                    </w:r>
                    <w:proofErr w:type="spellStart"/>
                    <w:r w:rsidRPr="009410C0">
                      <w:rPr>
                        <w:rFonts w:ascii="Browallia New" w:hAnsi="Browallia New" w:cs="Browallia New"/>
                        <w:sz w:val="28"/>
                      </w:rPr>
                      <w:t>เท่า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28"/>
                      </w:rPr>
                      <w:t xml:space="preserve"> </w:t>
                    </w:r>
                    <w:proofErr w:type="spellStart"/>
                    <w:r w:rsidRPr="009410C0">
                      <w:rPr>
                        <w:rFonts w:ascii="Browallia New" w:hAnsi="Browallia New" w:cs="Browallia New"/>
                        <w:sz w:val="28"/>
                      </w:rPr>
                      <w:t>ต้องคืน</w:t>
                    </w:r>
                    <w:proofErr w:type="spellEnd"/>
                    <w:r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งบประมาณ</w:t>
                    </w:r>
                  </w:p>
                  <w:p w:rsidR="009410C0" w:rsidRPr="009410C0" w:rsidRDefault="009410C0" w:rsidP="009410C0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sz w:val="28"/>
                        <w:cs/>
                      </w:rPr>
                    </w:pPr>
                  </w:p>
                </w:txbxContent>
              </v:textbox>
            </v:shape>
            <v:shape id="_x0000_s1034" type="#_x0000_t202" style="position:absolute;left:11161;top:4365;width:5099;height:1695" filled="f" stroked="f">
              <v:textbox>
                <w:txbxContent>
                  <w:p w:rsidR="009410C0" w:rsidRDefault="009410C0" w:rsidP="009410C0">
                    <w:pPr>
                      <w:spacing w:after="0" w:line="240" w:lineRule="auto"/>
                      <w:rPr>
                        <w:rFonts w:ascii="Browallia New" w:hAnsi="Browallia New" w:cs="Browallia New" w:hint="cs"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>แนวทางแก้ไขปัญหา</w:t>
                    </w:r>
                  </w:p>
                  <w:p w:rsidR="009410C0" w:rsidRDefault="009410C0" w:rsidP="009410C0">
                    <w:pPr>
                      <w:spacing w:after="0" w:line="240" w:lineRule="auto"/>
                      <w:ind w:firstLine="720"/>
                      <w:rPr>
                        <w:rFonts w:ascii="Browallia New" w:hAnsi="Browallia New" w:cs="Browallia New" w:hint="cs"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>สร้างความเข้าใจ</w:t>
                    </w:r>
                    <w:proofErr w:type="spellStart"/>
                    <w:r w:rsidRPr="009410C0"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กับค</w:t>
                    </w:r>
                    <w:proofErr w:type="spellEnd"/>
                    <w:r w:rsidRPr="009410C0"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กก</w:t>
                    </w:r>
                    <w:r w:rsidRPr="009410C0">
                      <w:rPr>
                        <w:rFonts w:ascii="Browallia New" w:hAnsi="Browallia New" w:cs="Browallia New"/>
                        <w:sz w:val="28"/>
                      </w:rPr>
                      <w:t>.</w:t>
                    </w:r>
                    <w:proofErr w:type="spellStart"/>
                    <w:r w:rsidRPr="009410C0">
                      <w:rPr>
                        <w:rFonts w:ascii="Browallia New" w:hAnsi="Browallia New" w:cs="Browallia New"/>
                        <w:sz w:val="28"/>
                      </w:rPr>
                      <w:t>ในการดำเนินงานกองทุนฯ</w:t>
                    </w:r>
                    <w:proofErr w:type="spellEnd"/>
                  </w:p>
                  <w:p w:rsidR="009410C0" w:rsidRDefault="009410C0" w:rsidP="009410C0">
                    <w:pPr>
                      <w:spacing w:after="0" w:line="240" w:lineRule="auto"/>
                      <w:rPr>
                        <w:rFonts w:ascii="Browallia New" w:hAnsi="Browallia New" w:cs="Browallia New" w:hint="cs"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 xml:space="preserve"> </w:t>
                    </w:r>
                    <w:r>
                      <w:rPr>
                        <w:rFonts w:ascii="Browallia New" w:hAnsi="Browallia New" w:cs="Browallia New" w:hint="cs"/>
                        <w:cs/>
                      </w:rPr>
                      <w:tab/>
                      <w:t>อบรมให้ความรู้เขียนโครงการอย่างง่าย</w:t>
                    </w:r>
                  </w:p>
                  <w:p w:rsidR="009410C0" w:rsidRPr="009410C0" w:rsidRDefault="009410C0" w:rsidP="009410C0">
                    <w:pPr>
                      <w:spacing w:after="0" w:line="240" w:lineRule="auto"/>
                      <w:rPr>
                        <w:rFonts w:ascii="Browallia New" w:hAnsi="Browallia New" w:cs="Browallia New" w:hint="cs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 xml:space="preserve"> </w:t>
                    </w:r>
                    <w:r>
                      <w:rPr>
                        <w:rFonts w:ascii="Browallia New" w:hAnsi="Browallia New" w:cs="Browallia New" w:hint="cs"/>
                        <w:cs/>
                      </w:rPr>
                      <w:tab/>
                      <w:t>อบรมให้ความรู้สิทธิประโยชน์ที่จะได้รับ</w:t>
                    </w:r>
                  </w:p>
                </w:txbxContent>
              </v:textbox>
            </v:shape>
            <v:shape id="_x0000_s1035" type="#_x0000_t202" style="position:absolute;left:8039;top:5805;width:1590;height:570">
              <v:textbox>
                <w:txbxContent>
                  <w:p w:rsidR="009410C0" w:rsidRPr="00D91C5B" w:rsidRDefault="009410C0">
                    <w:pPr>
                      <w:rPr>
                        <w:rFonts w:ascii="Browallia New" w:hAnsi="Browallia New" w:cs="Browallia New" w:hint="cs"/>
                        <w:b/>
                        <w:bCs/>
                        <w:sz w:val="24"/>
                        <w:szCs w:val="32"/>
                        <w:cs/>
                      </w:rPr>
                    </w:pPr>
                    <w:proofErr w:type="spellStart"/>
                    <w:r>
                      <w:rPr>
                        <w:rFonts w:ascii="Browallia New" w:hAnsi="Browallia New" w:cs="Browallia New" w:hint="cs"/>
                        <w:b/>
                        <w:bCs/>
                        <w:sz w:val="24"/>
                        <w:szCs w:val="32"/>
                        <w:cs/>
                      </w:rPr>
                      <w:t>ทต</w:t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sz w:val="24"/>
                        <w:szCs w:val="32"/>
                        <w:cs/>
                      </w:rPr>
                      <w:t>.</w:t>
                    </w:r>
                    <w:proofErr w:type="spellEnd"/>
                    <w:r>
                      <w:rPr>
                        <w:rFonts w:ascii="Browallia New" w:hAnsi="Browallia New" w:cs="Browallia New"/>
                        <w:b/>
                        <w:bCs/>
                        <w:sz w:val="24"/>
                        <w:szCs w:val="32"/>
                        <w:cs/>
                      </w:rPr>
                      <w:t>ทุ่งตะ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b/>
                        <w:bCs/>
                        <w:sz w:val="24"/>
                        <w:szCs w:val="32"/>
                        <w:cs/>
                      </w:rPr>
                      <w:t>ไคร</w:t>
                    </w:r>
                    <w:proofErr w:type="spell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9885;top:2340;width:0;height:1380" o:connectortype="straight"/>
            <v:shape id="_x0000_s1037" type="#_x0000_t32" style="position:absolute;left:9885;top:2340;width:331;height:1" o:connectortype="straight">
              <v:stroke endarrow="block"/>
            </v:shape>
            <v:shape id="_x0000_s1038" type="#_x0000_t32" style="position:absolute;left:9885;top:2805;width:331;height:1" o:connectortype="straight">
              <v:stroke endarrow="block"/>
            </v:shape>
            <v:shape id="_x0000_s1039" type="#_x0000_t32" style="position:absolute;left:13231;top:2475;width:0;height:615" o:connectortype="straight"/>
            <v:shape id="_x0000_s1040" type="#_x0000_t32" style="position:absolute;left:12974;top:2806;width:588;height:0" o:connectortype="straight">
              <v:stroke endarrow="block"/>
            </v:shape>
            <v:shape id="_x0000_s1041" type="#_x0000_t32" style="position:absolute;left:13231;top:2474;width:331;height:1" o:connectortype="straight">
              <v:stroke endarrow="block"/>
            </v:shape>
            <v:shape id="_x0000_s1042" type="#_x0000_t32" style="position:absolute;left:13246;top:3104;width:331;height:1" o:connectortype="straight">
              <v:stroke endarrow="block"/>
            </v:shape>
            <v:shape id="_x0000_s1043" type="#_x0000_t32" style="position:absolute;left:9900;top:3314;width:331;height:1" o:connectortype="straight">
              <v:stroke endarrow="block"/>
            </v:shape>
            <v:shape id="_x0000_s1044" type="#_x0000_t32" style="position:absolute;left:10425;top:3839;width:331;height:1" o:connectortype="straight">
              <v:stroke endarrow="block"/>
            </v:shape>
            <v:shape id="_x0000_s1045" type="#_x0000_t32" style="position:absolute;left:10935;top:4005;width:0;height:615" o:connectortype="straight"/>
            <v:shape id="_x0000_s1046" type="#_x0000_t32" style="position:absolute;left:10935;top:4619;width:331;height:1" o:connectortype="straight">
              <v:stroke endarrow="block"/>
            </v:shape>
            <v:shape id="_x0000_s1047" type="#_x0000_t32" style="position:absolute;left:7080;top:6437;width:0;height:1288" o:connectortype="straight"/>
            <v:shape id="_x0000_s1048" type="#_x0000_t32" style="position:absolute;left:12522;top:3720;width:213;height:120;flip:y" o:connectortype="straight">
              <v:stroke endarrow="block"/>
            </v:shape>
            <v:shape id="_x0000_s1049" type="#_x0000_t32" style="position:absolute;left:9240;top:4290;width:1;height:390;flip:y" o:connectortype="straight">
              <v:stroke endarrow="block"/>
            </v:shape>
            <v:shape id="_x0000_s1050" type="#_x0000_t32" style="position:absolute;left:12522;top:3840;width:213;height:195" o:connectortype="straight">
              <v:stroke endarrow="block"/>
            </v:shape>
            <v:shape id="_x0000_s1051" type="#_x0000_t32" style="position:absolute;left:11610;top:4740;width:0;height:960" o:connectortype="straight"/>
            <v:shape id="_x0000_s1052" type="#_x0000_t32" style="position:absolute;left:11610;top:4935;width:331;height:1" o:connectortype="straight">
              <v:stroke endarrow="block"/>
            </v:shape>
            <v:shape id="_x0000_s1053" type="#_x0000_t32" style="position:absolute;left:11610;top:5354;width:331;height:1" o:connectortype="straight">
              <v:stroke endarrow="block"/>
            </v:shape>
            <v:shape id="_x0000_s1054" type="#_x0000_t32" style="position:absolute;left:11625;top:5714;width:331;height:1" o:connectortype="straight">
              <v:stroke endarrow="block"/>
            </v:shape>
            <v:shape id="_x0000_s1055" type="#_x0000_t32" style="position:absolute;left:8834;top:5355;width:1;height:450" o:connectortype="straight">
              <v:stroke endarrow="block"/>
            </v:shape>
            <v:shape id="_x0000_s1056" type="#_x0000_t32" style="position:absolute;left:8490;top:6405;width:1;height:1950" o:connectortype="straight"/>
            <v:shape id="_x0000_s1057" type="#_x0000_t32" style="position:absolute;left:8504;top:6674;width:331;height:1" o:connectortype="straight">
              <v:stroke endarrow="block"/>
            </v:shape>
            <v:shape id="_x0000_s1058" type="#_x0000_t202" style="position:absolute;left:8730;top:6405;width:3405;height:1305" filled="f" stroked="f">
              <v:textbox>
                <w:txbxContent>
                  <w:p w:rsidR="00434BE4" w:rsidRPr="009410C0" w:rsidRDefault="00434BE4">
                    <w:pPr>
                      <w:rPr>
                        <w:rFonts w:ascii="Browallia New" w:hAnsi="Browallia New" w:cs="Browallia New" w:hint="cs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 xml:space="preserve">เกษตรสุขภาพทุ่งตะโกโมเดล </w:t>
                    </w:r>
                    <w:r w:rsidRPr="00434BE4"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จ</w:t>
                    </w:r>
                    <w:r w:rsidRPr="00434BE4">
                      <w:rPr>
                        <w:rFonts w:ascii="Browallia New" w:hAnsi="Browallia New" w:cs="Browallia New"/>
                        <w:sz w:val="28"/>
                      </w:rPr>
                      <w:t>.</w:t>
                    </w:r>
                    <w:proofErr w:type="spellStart"/>
                    <w:r w:rsidRPr="00434BE4">
                      <w:rPr>
                        <w:rFonts w:ascii="Browallia New" w:hAnsi="Browallia New" w:cs="Browallia New"/>
                        <w:sz w:val="28"/>
                      </w:rPr>
                      <w:t>ชุมพร</w:t>
                    </w:r>
                    <w:proofErr w:type="spellEnd"/>
                    <w:r>
                      <w:rPr>
                        <w:rFonts w:ascii="Browallia New" w:hAnsi="Browallia New" w:cs="Browallia New"/>
                        <w:cs/>
                      </w:rPr>
                      <w:br/>
                    </w:r>
                    <w:r>
                      <w:rPr>
                        <w:rFonts w:ascii="Browallia New" w:hAnsi="Browallia New" w:cs="Browallia New" w:hint="cs"/>
                        <w:cs/>
                      </w:rPr>
                      <w:t>มีการตรวจสารเคมีในกระแสเลือด จากสารเคมียาฆ่าหญ้าและยากำจัดแมลง</w:t>
                    </w:r>
                  </w:p>
                </w:txbxContent>
              </v:textbox>
            </v:shape>
            <v:shape id="_x0000_s1059" type="#_x0000_t32" style="position:absolute;left:8504;top:8369;width:331;height:1" o:connectortype="straight">
              <v:stroke endarrow="block"/>
            </v:shape>
            <v:shape id="_x0000_s1060" type="#_x0000_t202" style="position:absolute;left:8730;top:8085;width:5115;height:1305" filled="f" stroked="f">
              <v:textbox>
                <w:txbxContent>
                  <w:p w:rsidR="00434BE4" w:rsidRPr="009410C0" w:rsidRDefault="00434BE4">
                    <w:pPr>
                      <w:rPr>
                        <w:rFonts w:ascii="Browallia New" w:hAnsi="Browallia New" w:cs="Browallia New" w:hint="cs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 xml:space="preserve">พบว่าคนจังหวัดชุมพรเป็นโรคมะเร็งลำไส้สูงเป็นอันดับ </w:t>
                    </w:r>
                    <w:r w:rsidRPr="00434BE4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 xml:space="preserve">1 </w:t>
                    </w:r>
                    <w:proofErr w:type="spellStart"/>
                    <w:r w:rsidRPr="00434BE4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>ของประเทศ</w:t>
                    </w:r>
                    <w:proofErr w:type="spellEnd"/>
                    <w:r>
                      <w:rPr>
                        <w:rFonts w:ascii="Browallia New" w:hAnsi="Browallia New" w:cs="Browallia New" w:hint="cs"/>
                        <w:cs/>
                      </w:rPr>
                      <w:t xml:space="preserve"> สาเหตุจากการบริโภคผักที่ปลูกในสวนทุเรียน เช่น กระเพรา ผักเหลียง </w:t>
                    </w:r>
                  </w:p>
                </w:txbxContent>
              </v:textbox>
            </v:shape>
            <v:shape id="_x0000_s1061" type="#_x0000_t202" style="position:absolute;left:5744;top:5835;width:1590;height:570">
              <v:textbox>
                <w:txbxContent>
                  <w:p w:rsidR="00434BE4" w:rsidRPr="00D91C5B" w:rsidRDefault="00434BE4" w:rsidP="00434BE4">
                    <w:pPr>
                      <w:jc w:val="center"/>
                      <w:rPr>
                        <w:rFonts w:ascii="Browallia New" w:hAnsi="Browallia New" w:cs="Browallia New" w:hint="cs"/>
                        <w:b/>
                        <w:bCs/>
                        <w:sz w:val="24"/>
                        <w:szCs w:val="32"/>
                        <w:cs/>
                      </w:rPr>
                    </w:pPr>
                    <w:proofErr w:type="spellStart"/>
                    <w:r>
                      <w:rPr>
                        <w:rFonts w:ascii="Browallia New" w:hAnsi="Browallia New" w:cs="Browallia New" w:hint="cs"/>
                        <w:b/>
                        <w:bCs/>
                        <w:sz w:val="24"/>
                        <w:szCs w:val="32"/>
                        <w:cs/>
                      </w:rPr>
                      <w:t>อบต.</w:t>
                    </w:r>
                    <w:proofErr w:type="spellEnd"/>
                    <w:r>
                      <w:rPr>
                        <w:rFonts w:ascii="Browallia New" w:hAnsi="Browallia New" w:cs="Browallia New" w:hint="cs"/>
                        <w:b/>
                        <w:bCs/>
                        <w:sz w:val="24"/>
                        <w:szCs w:val="32"/>
                        <w:cs/>
                      </w:rPr>
                      <w:t>ตะโก</w:t>
                    </w:r>
                  </w:p>
                </w:txbxContent>
              </v:textbox>
            </v:shape>
            <v:shape id="_x0000_s1062" type="#_x0000_t32" style="position:absolute;left:6600;top:5355;width:209;height:449;flip:x" o:connectortype="straight">
              <v:stroke endarrow="block"/>
            </v:shape>
            <v:shape id="_x0000_s1063" type="#_x0000_t202" style="position:absolute;left:4156;top:4785;width:2040;height:570">
              <v:textbox>
                <w:txbxContent>
                  <w:p w:rsidR="000722B3" w:rsidRPr="00D91C5B" w:rsidRDefault="000722B3" w:rsidP="00434BE4">
                    <w:pPr>
                      <w:jc w:val="center"/>
                      <w:rPr>
                        <w:rFonts w:ascii="Browallia New" w:hAnsi="Browallia New" w:cs="Browallia New" w:hint="cs"/>
                        <w:b/>
                        <w:bCs/>
                        <w:sz w:val="24"/>
                        <w:szCs w:val="32"/>
                        <w:cs/>
                      </w:rPr>
                    </w:pPr>
                    <w:proofErr w:type="spellStart"/>
                    <w:r>
                      <w:rPr>
                        <w:rFonts w:ascii="Browallia New" w:hAnsi="Browallia New" w:cs="Browallia New" w:hint="cs"/>
                        <w:b/>
                        <w:bCs/>
                        <w:sz w:val="24"/>
                        <w:szCs w:val="32"/>
                        <w:cs/>
                      </w:rPr>
                      <w:t>อบต</w:t>
                    </w:r>
                    <w:proofErr w:type="spellEnd"/>
                    <w:r>
                      <w:rPr>
                        <w:rFonts w:ascii="Browallia New" w:hAnsi="Browallia New" w:cs="Browallia New"/>
                        <w:b/>
                        <w:bCs/>
                        <w:sz w:val="24"/>
                        <w:szCs w:val="32"/>
                      </w:rPr>
                      <w:t>.</w:t>
                    </w:r>
                    <w:r>
                      <w:rPr>
                        <w:rFonts w:ascii="Browallia New" w:hAnsi="Browallia New" w:cs="Browallia New" w:hint="cs"/>
                        <w:b/>
                        <w:bCs/>
                        <w:sz w:val="24"/>
                        <w:szCs w:val="32"/>
                        <w:cs/>
                      </w:rPr>
                      <w:t>ช่องไม้แก้ว</w:t>
                    </w:r>
                  </w:p>
                </w:txbxContent>
              </v:textbox>
            </v:shape>
            <v:shape id="_x0000_s1064" type="#_x0000_t32" style="position:absolute;left:6196;top:5025;width:404;height:0;flip:x" o:connectortype="straight">
              <v:stroke endarrow="block"/>
            </v:shape>
            <v:shape id="_x0000_s1065" type="#_x0000_t32" style="position:absolute;left:6675;top:6900;width:404;height:0;flip:x" o:connectortype="straight">
              <v:stroke endarrow="block"/>
            </v:shape>
            <v:shape id="_x0000_s1066" type="#_x0000_t202" style="position:absolute;left:4559;top:6630;width:2190;height:570" filled="f" stroked="f">
              <v:textbox>
                <w:txbxContent>
                  <w:p w:rsidR="000722B3" w:rsidRPr="009410C0" w:rsidRDefault="000722B3" w:rsidP="000722B3">
                    <w:pPr>
                      <w:jc w:val="right"/>
                      <w:rPr>
                        <w:rFonts w:ascii="Browallia New" w:hAnsi="Browallia New" w:cs="Browallia New" w:hint="cs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>ประ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cs/>
                      </w:rPr>
                      <w:t>ชุมค</w:t>
                    </w:r>
                    <w:proofErr w:type="spellEnd"/>
                    <w:r w:rsidRPr="000722B3">
                      <w:rPr>
                        <w:rFonts w:ascii="Browallia New" w:hAnsi="Browallia New" w:cs="Browallia New" w:hint="cs"/>
                        <w:sz w:val="28"/>
                        <w:cs/>
                      </w:rPr>
                      <w:t>กก</w:t>
                    </w:r>
                    <w:r w:rsidRPr="000722B3">
                      <w:rPr>
                        <w:rFonts w:ascii="Browallia New" w:hAnsi="Browallia New" w:cs="Browallia New"/>
                        <w:sz w:val="28"/>
                      </w:rPr>
                      <w:t>.</w:t>
                    </w:r>
                    <w:proofErr w:type="spellStart"/>
                    <w:r w:rsidRPr="000722B3">
                      <w:rPr>
                        <w:rFonts w:ascii="Browallia New" w:hAnsi="Browallia New" w:cs="Browallia New"/>
                        <w:sz w:val="28"/>
                      </w:rPr>
                      <w:t>กองทุนฯ</w:t>
                    </w:r>
                    <w:proofErr w:type="spellEnd"/>
                  </w:p>
                </w:txbxContent>
              </v:textbox>
            </v:shape>
            <v:shape id="_x0000_s1067" type="#_x0000_t32" style="position:absolute;left:6675;top:7725;width:404;height:0;flip:x" o:connectortype="straight">
              <v:stroke endarrow="block"/>
            </v:shape>
            <v:shape id="_x0000_s1068" type="#_x0000_t202" style="position:absolute;left:3495;top:7455;width:3284;height:570" filled="f" stroked="f">
              <v:textbox>
                <w:txbxContent>
                  <w:p w:rsidR="000722B3" w:rsidRPr="009410C0" w:rsidRDefault="000722B3" w:rsidP="000722B3">
                    <w:pPr>
                      <w:jc w:val="right"/>
                      <w:rPr>
                        <w:rFonts w:ascii="Browallia New" w:hAnsi="Browallia New" w:cs="Browallia New" w:hint="cs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cs/>
                      </w:rPr>
                      <w:t>ประชุมกลั่นกรอกเพื่ออนุมัติโครงการ</w:t>
                    </w:r>
                  </w:p>
                </w:txbxContent>
              </v:textbox>
            </v:shape>
          </v:group>
        </w:pict>
      </w:r>
    </w:p>
    <w:p w:rsidR="00F77F82" w:rsidRDefault="00F77F82" w:rsidP="00F77F8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77F82" w:rsidRDefault="00F77F82" w:rsidP="00F77F8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77F82" w:rsidRDefault="00F77F82" w:rsidP="00F77F8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77F82" w:rsidRDefault="00F77F82" w:rsidP="00F77F82">
      <w:pPr>
        <w:jc w:val="center"/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F77F82" w:rsidRDefault="00F77F82" w:rsidP="00F77F8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77F82" w:rsidRDefault="00F77F82" w:rsidP="00F77F8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77F82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  </w:t>
      </w:r>
    </w:p>
    <w:p w:rsidR="00791FF5" w:rsidRDefault="00791FF5" w:rsidP="001A5F52">
      <w:pPr>
        <w:jc w:val="center"/>
        <w:rPr>
          <w:rFonts w:ascii="Browallia New" w:hAnsi="Browallia New" w:cs="Browallia New"/>
          <w:b/>
          <w:bCs/>
          <w:sz w:val="32"/>
          <w:szCs w:val="32"/>
        </w:rPr>
        <w:sectPr w:rsidR="00791FF5" w:rsidSect="00143DB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D7C7D" w:rsidRDefault="001A5F52" w:rsidP="001A5F5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A5F52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เส้นทางการจัดการระบบสุขภาวะชุมชนท้องถิ่น อำเภอทุ่งตะโก จังหวัดชุมพร</w:t>
      </w:r>
    </w:p>
    <w:tbl>
      <w:tblPr>
        <w:tblStyle w:val="a3"/>
        <w:tblW w:w="0" w:type="auto"/>
        <w:tblLook w:val="04A0"/>
      </w:tblPr>
      <w:tblGrid>
        <w:gridCol w:w="5211"/>
        <w:gridCol w:w="1560"/>
        <w:gridCol w:w="1559"/>
        <w:gridCol w:w="2268"/>
        <w:gridCol w:w="1843"/>
        <w:gridCol w:w="1733"/>
      </w:tblGrid>
      <w:tr w:rsidR="00FA7842" w:rsidTr="00FA7842">
        <w:trPr>
          <w:tblHeader/>
        </w:trPr>
        <w:tc>
          <w:tcPr>
            <w:tcW w:w="5211" w:type="dxa"/>
          </w:tcPr>
          <w:p w:rsidR="001A5F52" w:rsidRDefault="001A5F52" w:rsidP="001A5F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ห้วงเวลา</w:t>
            </w:r>
          </w:p>
        </w:tc>
        <w:tc>
          <w:tcPr>
            <w:tcW w:w="1560" w:type="dxa"/>
          </w:tcPr>
          <w:p w:rsidR="001A5F52" w:rsidRDefault="001A5F52" w:rsidP="001A5F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2530 - 2540</w:t>
            </w:r>
          </w:p>
        </w:tc>
        <w:tc>
          <w:tcPr>
            <w:tcW w:w="1559" w:type="dxa"/>
          </w:tcPr>
          <w:p w:rsidR="001A5F52" w:rsidRDefault="001A5F52" w:rsidP="001A5F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2541 - 2550</w:t>
            </w:r>
          </w:p>
        </w:tc>
        <w:tc>
          <w:tcPr>
            <w:tcW w:w="2268" w:type="dxa"/>
          </w:tcPr>
          <w:p w:rsidR="001A5F52" w:rsidRDefault="001A5F52" w:rsidP="001A5F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2551 - 2555</w:t>
            </w:r>
          </w:p>
        </w:tc>
        <w:tc>
          <w:tcPr>
            <w:tcW w:w="1843" w:type="dxa"/>
          </w:tcPr>
          <w:p w:rsidR="001A5F52" w:rsidRDefault="001A5F52" w:rsidP="001A5F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2556 - 2560</w:t>
            </w:r>
          </w:p>
        </w:tc>
        <w:tc>
          <w:tcPr>
            <w:tcW w:w="1733" w:type="dxa"/>
          </w:tcPr>
          <w:p w:rsidR="001A5F52" w:rsidRDefault="001A5F52" w:rsidP="001A5F5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2561 - 2562</w:t>
            </w:r>
          </w:p>
        </w:tc>
      </w:tr>
      <w:tr w:rsidR="00FA7842" w:rsidTr="00FA7842">
        <w:tc>
          <w:tcPr>
            <w:tcW w:w="5211" w:type="dxa"/>
          </w:tcPr>
          <w:p w:rsidR="001A5F52" w:rsidRDefault="001A5F52" w:rsidP="00F77F8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ปัจจัยนำเข้า</w:t>
            </w:r>
          </w:p>
          <w:p w:rsidR="001A5F52" w:rsidRPr="001A5F52" w:rsidRDefault="001A5F52" w:rsidP="001A5F5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(เหตุปัจจัยที่ส่งผลให้เกิดขึ้น นโยบาย สั่งการ สถานการณ์ ความต้องการ)</w:t>
            </w:r>
          </w:p>
        </w:tc>
        <w:tc>
          <w:tcPr>
            <w:tcW w:w="1560" w:type="dxa"/>
          </w:tcPr>
          <w:p w:rsidR="001A5F52" w:rsidRPr="008252E1" w:rsidRDefault="001A5F52" w:rsidP="001A5F52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1A5F52" w:rsidRPr="008252E1" w:rsidRDefault="001A5F52" w:rsidP="001A5F52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1A5F52" w:rsidRDefault="008252E1" w:rsidP="001A5F5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8252E1">
              <w:rPr>
                <w:rFonts w:ascii="Browallia New" w:hAnsi="Browallia New" w:cs="Browallia New"/>
                <w:sz w:val="28"/>
              </w:rPr>
              <w:t>-</w:t>
            </w:r>
            <w:r w:rsidRPr="008252E1">
              <w:rPr>
                <w:rFonts w:ascii="Browallia New" w:hAnsi="Browallia New" w:cs="Browallia New" w:hint="cs"/>
                <w:sz w:val="28"/>
                <w:cs/>
              </w:rPr>
              <w:t xml:space="preserve"> ปี 55 : ผู้ป่วยจิตเวชและผู้พิการ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ได้รับการดูแลและการติดตามโรค</w:t>
            </w:r>
          </w:p>
          <w:p w:rsidR="008252E1" w:rsidRPr="008252E1" w:rsidRDefault="008252E1" w:rsidP="001A5F5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ปี 54-56 :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</w:t>
            </w:r>
            <w:r w:rsidRPr="008252E1">
              <w:rPr>
                <w:rFonts w:ascii="Browallia New" w:hAnsi="Browallia New" w:cs="Browallia New" w:hint="cs"/>
                <w:sz w:val="28"/>
                <w:cs/>
              </w:rPr>
              <w:t>การบริหารจัดการสิ่งแวดล้อมแบบ</w:t>
            </w:r>
            <w:proofErr w:type="spellStart"/>
            <w:r w:rsidRPr="008252E1">
              <w:rPr>
                <w:rFonts w:ascii="Browallia New" w:hAnsi="Browallia New" w:cs="Browallia New" w:hint="cs"/>
                <w:sz w:val="28"/>
                <w:cs/>
              </w:rPr>
              <w:t>บูรณา</w:t>
            </w:r>
            <w:proofErr w:type="spellEnd"/>
            <w:r w:rsidRPr="008252E1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8252E1">
              <w:rPr>
                <w:rFonts w:ascii="Browallia New" w:hAnsi="Browallia New" w:cs="Browallia New"/>
                <w:sz w:val="28"/>
              </w:rPr>
              <w:t>(HPMQA)</w:t>
            </w:r>
          </w:p>
        </w:tc>
        <w:tc>
          <w:tcPr>
            <w:tcW w:w="1843" w:type="dxa"/>
          </w:tcPr>
          <w:p w:rsidR="001A5F52" w:rsidRPr="008252E1" w:rsidRDefault="008252E1" w:rsidP="001A5F52">
            <w:pPr>
              <w:rPr>
                <w:rFonts w:ascii="Browallia New" w:hAnsi="Browallia New" w:cs="Browallia New"/>
                <w:sz w:val="28"/>
              </w:rPr>
            </w:pPr>
            <w:r w:rsidRPr="008252E1">
              <w:rPr>
                <w:rFonts w:ascii="Browallia New" w:hAnsi="Browallia New" w:cs="Browallia New"/>
                <w:sz w:val="28"/>
              </w:rPr>
              <w:t>-</w:t>
            </w:r>
            <w:r w:rsidRPr="008252E1">
              <w:rPr>
                <w:rFonts w:ascii="Browallia New" w:hAnsi="Browallia New" w:cs="Browallia New" w:hint="cs"/>
                <w:sz w:val="28"/>
                <w:cs/>
              </w:rPr>
              <w:t>ปี 57 :</w:t>
            </w:r>
            <w:r w:rsidRPr="008252E1">
              <w:rPr>
                <w:rFonts w:ascii="Browallia New" w:hAnsi="Browallia New" w:cs="Browallia New"/>
                <w:sz w:val="28"/>
              </w:rPr>
              <w:t xml:space="preserve"> </w:t>
            </w:r>
            <w:r w:rsidRPr="008252E1">
              <w:rPr>
                <w:rFonts w:ascii="Browallia New" w:hAnsi="Browallia New" w:cs="Browallia New" w:hint="cs"/>
                <w:sz w:val="28"/>
                <w:cs/>
              </w:rPr>
              <w:t>ผู้ป่วยโรคเรื้อรังเพิ่มขึ้น</w:t>
            </w:r>
          </w:p>
          <w:p w:rsidR="008252E1" w:rsidRPr="008252E1" w:rsidRDefault="008252E1" w:rsidP="001A5F52">
            <w:pPr>
              <w:rPr>
                <w:rFonts w:ascii="Browallia New" w:hAnsi="Browallia New" w:cs="Browallia New"/>
                <w:sz w:val="28"/>
              </w:rPr>
            </w:pPr>
            <w:r w:rsidRPr="008252E1">
              <w:rPr>
                <w:rFonts w:ascii="Browallia New" w:hAnsi="Browallia New" w:cs="Browallia New"/>
                <w:sz w:val="28"/>
              </w:rPr>
              <w:t>-</w:t>
            </w:r>
            <w:r w:rsidRPr="008252E1"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 w:rsidRPr="008252E1">
              <w:rPr>
                <w:rFonts w:ascii="Browallia New" w:hAnsi="Browallia New" w:cs="Browallia New"/>
                <w:sz w:val="28"/>
              </w:rPr>
              <w:t xml:space="preserve">57-58 : </w:t>
            </w:r>
            <w:r w:rsidRPr="008252E1">
              <w:rPr>
                <w:rFonts w:ascii="Browallia New" w:hAnsi="Browallia New" w:cs="Browallia New" w:hint="cs"/>
                <w:sz w:val="28"/>
                <w:cs/>
              </w:rPr>
              <w:t xml:space="preserve">การดำเนินการ </w:t>
            </w:r>
            <w:proofErr w:type="spellStart"/>
            <w:r w:rsidRPr="008252E1">
              <w:rPr>
                <w:rFonts w:ascii="Browallia New" w:hAnsi="Browallia New" w:cs="Browallia New" w:hint="cs"/>
                <w:sz w:val="28"/>
                <w:cs/>
              </w:rPr>
              <w:t>DHS</w:t>
            </w:r>
            <w:proofErr w:type="spellEnd"/>
            <w:r w:rsidRPr="008252E1">
              <w:rPr>
                <w:rFonts w:ascii="Browallia New" w:hAnsi="Browallia New" w:cs="Browallia New" w:hint="cs"/>
                <w:sz w:val="28"/>
                <w:cs/>
              </w:rPr>
              <w:t>และ</w:t>
            </w:r>
            <w:proofErr w:type="spellStart"/>
            <w:r w:rsidRPr="008252E1">
              <w:rPr>
                <w:rFonts w:ascii="Browallia New" w:hAnsi="Browallia New" w:cs="Browallia New" w:hint="cs"/>
                <w:sz w:val="28"/>
                <w:cs/>
              </w:rPr>
              <w:t>DHML</w:t>
            </w:r>
            <w:proofErr w:type="spellEnd"/>
          </w:p>
          <w:p w:rsidR="008252E1" w:rsidRPr="00F77F82" w:rsidRDefault="008252E1" w:rsidP="001A5F52">
            <w:pPr>
              <w:rPr>
                <w:rFonts w:ascii="Browallia New" w:hAnsi="Browallia New" w:cs="Browallia New"/>
                <w:sz w:val="28"/>
                <w:cs/>
              </w:rPr>
            </w:pPr>
            <w:r w:rsidRPr="008252E1">
              <w:rPr>
                <w:rFonts w:ascii="Browallia New" w:hAnsi="Browallia New" w:cs="Browallia New"/>
                <w:sz w:val="28"/>
              </w:rPr>
              <w:t>-</w:t>
            </w:r>
            <w:r w:rsidRPr="008252E1">
              <w:rPr>
                <w:rFonts w:ascii="Browallia New" w:hAnsi="Browallia New" w:cs="Browallia New" w:hint="cs"/>
                <w:sz w:val="28"/>
                <w:cs/>
              </w:rPr>
              <w:t xml:space="preserve">ปี </w:t>
            </w:r>
            <w:r w:rsidRPr="008252E1">
              <w:rPr>
                <w:rFonts w:ascii="Browallia New" w:hAnsi="Browallia New" w:cs="Browallia New"/>
                <w:sz w:val="28"/>
              </w:rPr>
              <w:t xml:space="preserve">58 </w:t>
            </w:r>
            <w:r w:rsidRPr="008252E1">
              <w:rPr>
                <w:rFonts w:ascii="Browallia New" w:hAnsi="Browallia New" w:cs="Browallia New" w:hint="cs"/>
                <w:sz w:val="28"/>
                <w:cs/>
              </w:rPr>
              <w:t xml:space="preserve">นโยบาย </w:t>
            </w:r>
            <w:proofErr w:type="spellStart"/>
            <w:r w:rsidRPr="008252E1">
              <w:rPr>
                <w:rFonts w:ascii="Browallia New" w:hAnsi="Browallia New" w:cs="Browallia New" w:hint="cs"/>
                <w:sz w:val="28"/>
                <w:cs/>
              </w:rPr>
              <w:t>DHML</w:t>
            </w:r>
            <w:proofErr w:type="spellEnd"/>
            <w:r w:rsidRPr="008252E1">
              <w:rPr>
                <w:rFonts w:ascii="Browallia New" w:hAnsi="Browallia New" w:cs="Browallia New"/>
                <w:sz w:val="28"/>
              </w:rPr>
              <w:t>,DHB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ระบบจัดการสุขภาพ</w:t>
            </w:r>
          </w:p>
        </w:tc>
        <w:tc>
          <w:tcPr>
            <w:tcW w:w="1733" w:type="dxa"/>
          </w:tcPr>
          <w:p w:rsidR="001A5F52" w:rsidRPr="008252E1" w:rsidRDefault="001A5F52" w:rsidP="001A5F52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A7842" w:rsidTr="00FA7842">
        <w:tc>
          <w:tcPr>
            <w:tcW w:w="5211" w:type="dxa"/>
          </w:tcPr>
          <w:p w:rsidR="001A5F52" w:rsidRDefault="001A5F52" w:rsidP="00F77F8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เหตุการณ์สำคัญที่เกิดขึ้น</w:t>
            </w:r>
          </w:p>
          <w:p w:rsidR="001A5F52" w:rsidRPr="001A5F52" w:rsidRDefault="001A5F52" w:rsidP="001A5F5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(โครงการ</w:t>
            </w:r>
            <w:r w:rsidRPr="001A5F52">
              <w:rPr>
                <w:rFonts w:ascii="Browallia New" w:hAnsi="Browallia New" w:cs="Browallia New"/>
                <w:sz w:val="32"/>
                <w:szCs w:val="32"/>
              </w:rPr>
              <w:t>-</w:t>
            </w: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กิจกรรมสำคัญ)</w:t>
            </w:r>
          </w:p>
        </w:tc>
        <w:tc>
          <w:tcPr>
            <w:tcW w:w="1560" w:type="dxa"/>
          </w:tcPr>
          <w:p w:rsidR="001A5F52" w:rsidRPr="008252E1" w:rsidRDefault="001A5F52" w:rsidP="001A5F52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1A5F52" w:rsidRPr="008252E1" w:rsidRDefault="001A5F52" w:rsidP="001A5F52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1A5F52" w:rsidRDefault="00F77F82" w:rsidP="001A5F5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cs/>
              </w:rPr>
              <w:t>โครงการเยี่ยมด้วยใจไปด้วยรัก 3+2+1=0</w:t>
            </w:r>
          </w:p>
          <w:p w:rsidR="00F77F82" w:rsidRDefault="00F77F82" w:rsidP="001A5F5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การบูร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ณา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การร่วมกันระหว่างท้องถิ่นและหน่วยงานอื่นด้านการจัดการสิ่งแวดล้อม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</w:p>
          <w:p w:rsidR="00F77F82" w:rsidRDefault="00F77F82" w:rsidP="001A5F5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cs/>
              </w:rPr>
              <w:t>โครงการคนค้นครัว</w:t>
            </w:r>
          </w:p>
          <w:p w:rsidR="00FA7842" w:rsidRDefault="00FA7842" w:rsidP="001A5F5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 xml:space="preserve">54-56 : </w:t>
            </w:r>
            <w:r>
              <w:rPr>
                <w:rFonts w:ascii="Browallia New" w:hAnsi="Browallia New" w:cs="Browallia New"/>
                <w:sz w:val="28"/>
                <w:cs/>
              </w:rPr>
              <w:t>เกิดท้องถิ่นติดดาว</w:t>
            </w:r>
          </w:p>
          <w:p w:rsidR="00FA7842" w:rsidRPr="008252E1" w:rsidRDefault="00FA7842" w:rsidP="001A5F5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ด้านสิ่งแวดล้อม </w:t>
            </w:r>
            <w:r>
              <w:rPr>
                <w:rFonts w:ascii="Browallia New" w:hAnsi="Browallia New" w:cs="Browallia New"/>
                <w:sz w:val="28"/>
              </w:rPr>
              <w:t xml:space="preserve">,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ตลาดสดน่าซื้อ </w:t>
            </w:r>
            <w:r>
              <w:rPr>
                <w:rFonts w:ascii="Browallia New" w:hAnsi="Browallia New" w:cs="Browallia New"/>
                <w:sz w:val="28"/>
              </w:rPr>
              <w:t xml:space="preserve">, </w:t>
            </w:r>
            <w:r>
              <w:rPr>
                <w:rFonts w:ascii="Browallia New" w:hAnsi="Browallia New" w:cs="Browallia New"/>
                <w:sz w:val="28"/>
                <w:cs/>
              </w:rPr>
              <w:t>โรงเรียนส่งเสริมสุขภาพ</w:t>
            </w:r>
          </w:p>
        </w:tc>
        <w:tc>
          <w:tcPr>
            <w:tcW w:w="1843" w:type="dxa"/>
          </w:tcPr>
          <w:p w:rsidR="001A5F52" w:rsidRDefault="00A07016" w:rsidP="001A5F5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เกิด 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พชอ.</w:t>
            </w:r>
            <w:proofErr w:type="spellEnd"/>
          </w:p>
          <w:p w:rsidR="00FA7842" w:rsidRDefault="00FA7842" w:rsidP="001A5F5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>
              <w:rPr>
                <w:rFonts w:ascii="Browallia New" w:hAnsi="Browallia New" w:cs="Browallia New"/>
                <w:sz w:val="28"/>
                <w:cs/>
              </w:rPr>
              <w:t xml:space="preserve">ปี </w:t>
            </w:r>
            <w:r>
              <w:rPr>
                <w:rFonts w:ascii="Browallia New" w:hAnsi="Browallia New" w:cs="Browallia New"/>
                <w:sz w:val="28"/>
              </w:rPr>
              <w:t xml:space="preserve">57-58 : </w:t>
            </w:r>
            <w:r>
              <w:rPr>
                <w:rFonts w:ascii="Browallia New" w:hAnsi="Browallia New" w:cs="Browallia New"/>
                <w:sz w:val="28"/>
                <w:cs/>
              </w:rPr>
              <w:t>การเรียนรู้ การบริหารจัดการทีม</w:t>
            </w:r>
          </w:p>
          <w:p w:rsidR="00FA7842" w:rsidRPr="008252E1" w:rsidRDefault="00FA7842" w:rsidP="001A5F5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ขับเคลื่อนการจัดการสุขภาพ</w:t>
            </w:r>
          </w:p>
        </w:tc>
        <w:tc>
          <w:tcPr>
            <w:tcW w:w="1733" w:type="dxa"/>
          </w:tcPr>
          <w:p w:rsidR="001A5F52" w:rsidRPr="008252E1" w:rsidRDefault="001A5F52" w:rsidP="001A5F52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FA7842" w:rsidTr="00FA7842">
        <w:tc>
          <w:tcPr>
            <w:tcW w:w="5211" w:type="dxa"/>
          </w:tcPr>
          <w:p w:rsidR="001A5F52" w:rsidRDefault="001A5F52" w:rsidP="00F77F8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A5F52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ผลกระทบที่เกิดขึ้น</w:t>
            </w:r>
          </w:p>
          <w:p w:rsidR="001A5F52" w:rsidRPr="001A5F52" w:rsidRDefault="001A5F52" w:rsidP="001A5F52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( ด้านบวก</w:t>
            </w:r>
            <w:r w:rsidRPr="001A5F52">
              <w:rPr>
                <w:rFonts w:ascii="Browallia New" w:hAnsi="Browallia New" w:cs="Browallia New"/>
                <w:sz w:val="32"/>
                <w:szCs w:val="32"/>
              </w:rPr>
              <w:t xml:space="preserve"> – </w:t>
            </w:r>
            <w:r w:rsidRPr="001A5F52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ด้านลบ </w:t>
            </w:r>
            <w:r w:rsidRPr="001A5F52">
              <w:rPr>
                <w:rFonts w:ascii="Browallia New" w:hAnsi="Browallia New" w:cs="Browallia New" w:hint="cs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:rsidR="001A5F52" w:rsidRPr="008252E1" w:rsidRDefault="001A5F52" w:rsidP="001A5F52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559" w:type="dxa"/>
          </w:tcPr>
          <w:p w:rsidR="001A5F52" w:rsidRPr="008252E1" w:rsidRDefault="001A5F52" w:rsidP="001A5F52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268" w:type="dxa"/>
          </w:tcPr>
          <w:p w:rsidR="001A5F52" w:rsidRPr="008252E1" w:rsidRDefault="00FA7842" w:rsidP="001A5F5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cs/>
              </w:rPr>
              <w:t>ผู้ป่วยจิตเวชได้รับการดูแลและสามารถอยู่</w:t>
            </w: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>ร่วมกับสังคมได้</w:t>
            </w:r>
          </w:p>
        </w:tc>
        <w:tc>
          <w:tcPr>
            <w:tcW w:w="1843" w:type="dxa"/>
          </w:tcPr>
          <w:p w:rsidR="001A5F52" w:rsidRDefault="00FA7842" w:rsidP="001A5F5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ประชาชนมีความตระหนักในเรื่องการ</w:t>
            </w:r>
            <w:r>
              <w:rPr>
                <w:rFonts w:ascii="Browallia New" w:hAnsi="Browallia New" w:cs="Browallia New" w:hint="cs"/>
                <w:sz w:val="28"/>
                <w:cs/>
              </w:rPr>
              <w:lastRenderedPageBreak/>
              <w:t>บริโภคมากขึ้น</w:t>
            </w:r>
          </w:p>
          <w:p w:rsidR="00FA7842" w:rsidRDefault="00FA7842" w:rsidP="001A5F5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/>
                <w:sz w:val="28"/>
                <w:cs/>
              </w:rPr>
              <w:t>จัดการอุบัติเหตุ</w:t>
            </w:r>
          </w:p>
          <w:p w:rsidR="00FA7842" w:rsidRDefault="00FA7842" w:rsidP="001A5F5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>ถนน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สายหลัก </w:t>
            </w:r>
          </w:p>
          <w:p w:rsidR="00FA7842" w:rsidRPr="008252E1" w:rsidRDefault="00FA7842" w:rsidP="001A5F5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ถนนสายรอง</w:t>
            </w:r>
          </w:p>
        </w:tc>
        <w:tc>
          <w:tcPr>
            <w:tcW w:w="1733" w:type="dxa"/>
          </w:tcPr>
          <w:p w:rsidR="001A5F52" w:rsidRDefault="00FA7842" w:rsidP="001A5F52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การจัดการประเด็น</w:t>
            </w:r>
          </w:p>
          <w:p w:rsidR="00FA7842" w:rsidRPr="008252E1" w:rsidRDefault="00FA7842" w:rsidP="001A5F52">
            <w:pPr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การบูร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ณา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การร่วมในการแก้ไขของแต่ละหน่วยงาน</w:t>
            </w:r>
          </w:p>
        </w:tc>
      </w:tr>
    </w:tbl>
    <w:p w:rsidR="001A5F52" w:rsidRPr="001A5F52" w:rsidRDefault="001A5F52" w:rsidP="001A5F52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1A5F52" w:rsidRDefault="001A5F52"/>
    <w:p w:rsidR="00791FF5" w:rsidRDefault="00791FF5"/>
    <w:p w:rsidR="00791FF5" w:rsidRDefault="00791FF5"/>
    <w:p w:rsidR="00791FF5" w:rsidRDefault="00791FF5"/>
    <w:p w:rsidR="00791FF5" w:rsidRDefault="00791FF5"/>
    <w:p w:rsidR="00791FF5" w:rsidRDefault="00791FF5"/>
    <w:p w:rsidR="00791FF5" w:rsidRDefault="00791FF5"/>
    <w:p w:rsidR="00791FF5" w:rsidRDefault="00791FF5"/>
    <w:p w:rsidR="00791FF5" w:rsidRDefault="00791FF5"/>
    <w:p w:rsidR="00791FF5" w:rsidRDefault="00791FF5"/>
    <w:p w:rsidR="00791FF5" w:rsidRDefault="00791FF5"/>
    <w:p w:rsidR="00791FF5" w:rsidRDefault="00791FF5"/>
    <w:p w:rsidR="00791FF5" w:rsidRDefault="00791FF5"/>
    <w:p w:rsidR="00791FF5" w:rsidRDefault="00791FF5" w:rsidP="00791FF5">
      <w:pPr>
        <w:jc w:val="center"/>
        <w:rPr>
          <w:rFonts w:ascii="Browallia New" w:hAnsi="Browallia New" w:cs="Browallia New"/>
          <w:b/>
          <w:bCs/>
          <w:sz w:val="24"/>
          <w:szCs w:val="32"/>
          <w:cs/>
        </w:rPr>
        <w:sectPr w:rsidR="00791FF5" w:rsidSect="00143DB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791FF5" w:rsidRDefault="00791FF5" w:rsidP="00791FF5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  <w:r w:rsidRPr="00791FF5">
        <w:rPr>
          <w:rFonts w:ascii="Browallia New" w:hAnsi="Browallia New" w:cs="Browallia New"/>
          <w:b/>
          <w:bCs/>
          <w:sz w:val="24"/>
          <w:szCs w:val="32"/>
          <w:cs/>
        </w:rPr>
        <w:lastRenderedPageBreak/>
        <w:t>ภาพการประชุม</w:t>
      </w:r>
    </w:p>
    <w:p w:rsidR="00791FF5" w:rsidRPr="00791FF5" w:rsidRDefault="00F7328A" w:rsidP="00791FF5">
      <w:pPr>
        <w:jc w:val="center"/>
        <w:rPr>
          <w:rFonts w:ascii="Browallia New" w:hAnsi="Browallia New" w:cs="Browallia New"/>
          <w:b/>
          <w:bCs/>
          <w:sz w:val="24"/>
          <w:szCs w:val="32"/>
        </w:rPr>
      </w:pPr>
      <w:r>
        <w:rPr>
          <w:rFonts w:ascii="Browallia New" w:hAnsi="Browallia New" w:cs="Browallia New"/>
          <w:b/>
          <w:bCs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2673350</wp:posOffset>
            </wp:positionV>
            <wp:extent cx="2981325" cy="2181225"/>
            <wp:effectExtent l="19050" t="0" r="9525" b="0"/>
            <wp:wrapNone/>
            <wp:docPr id="2" name="Picture 2" descr="D:\All Pictures 2562\ติดตามโครงการ ศวสต@ทต.ทุ่งตะไคร 23_05_62\64279784_452676795295339_4642156891542126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l Pictures 2562\ติดตามโครงการ ศวสต@ทต.ทุ่งตะไคร 23_05_62\64279784_452676795295339_464215689154212659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2711450</wp:posOffset>
            </wp:positionV>
            <wp:extent cx="2857500" cy="2143125"/>
            <wp:effectExtent l="19050" t="0" r="0" b="0"/>
            <wp:wrapNone/>
            <wp:docPr id="1" name="Picture 1" descr="D:\All Pictures 2562\ติดตามโครงการ ศวสต@ทต.ทุ่งตะไคร 23_05_62\62510497_377486869777787_26961309823685099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Pictures 2562\ติดตามโครงการ ศวสต@ทต.ทุ่งตะไคร 23_05_62\62510497_377486869777787_269613098236850995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wallia New" w:hAnsi="Browallia New" w:cs="Browallia New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44450</wp:posOffset>
            </wp:positionV>
            <wp:extent cx="2981325" cy="2124075"/>
            <wp:effectExtent l="19050" t="0" r="9525" b="0"/>
            <wp:wrapNone/>
            <wp:docPr id="5" name="Picture 4" descr="D:\All Pictures 2562\ติดตามโครงการ ศวสต@ทต.ทุ่งตะไคร 23_05_62\64757865_375564049751244_9123693207488561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l Pictures 2562\ติดตามโครงการ ศวสต@ทต.ทุ่งตะไคร 23_05_62\64757865_375564049751244_912369320748856115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FF5">
        <w:rPr>
          <w:rFonts w:ascii="Browallia New" w:hAnsi="Browallia New" w:cs="Browallia New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44450</wp:posOffset>
            </wp:positionV>
            <wp:extent cx="2838450" cy="2124075"/>
            <wp:effectExtent l="19050" t="0" r="0" b="0"/>
            <wp:wrapNone/>
            <wp:docPr id="3" name="Picture 3" descr="D:\All Pictures 2562\ติดตามโครงการ ศวสต@ทต.ทุ่งตะไคร 23_05_62\64319742_913480778989275_6620901045532884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l Pictures 2562\ติดตามโครงการ ศวสต@ทต.ทุ่งตะไคร 23_05_62\64319742_913480778989275_662090104553288499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1FF5" w:rsidRPr="00791FF5" w:rsidSect="00143DB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A5F52"/>
    <w:rsid w:val="00027C7C"/>
    <w:rsid w:val="000722B3"/>
    <w:rsid w:val="00143DBF"/>
    <w:rsid w:val="0016799C"/>
    <w:rsid w:val="001A4685"/>
    <w:rsid w:val="001A5F52"/>
    <w:rsid w:val="00275421"/>
    <w:rsid w:val="00276291"/>
    <w:rsid w:val="003921C1"/>
    <w:rsid w:val="00403FFD"/>
    <w:rsid w:val="00434BE4"/>
    <w:rsid w:val="004D7C7D"/>
    <w:rsid w:val="00560BE6"/>
    <w:rsid w:val="005E1A47"/>
    <w:rsid w:val="00602C5A"/>
    <w:rsid w:val="00791FF5"/>
    <w:rsid w:val="00802C98"/>
    <w:rsid w:val="008252E1"/>
    <w:rsid w:val="009410C0"/>
    <w:rsid w:val="00A07016"/>
    <w:rsid w:val="00B56973"/>
    <w:rsid w:val="00BB0E52"/>
    <w:rsid w:val="00D8597A"/>
    <w:rsid w:val="00D91C5B"/>
    <w:rsid w:val="00DC2115"/>
    <w:rsid w:val="00F7328A"/>
    <w:rsid w:val="00F77F82"/>
    <w:rsid w:val="00FA7842"/>
    <w:rsid w:val="00F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36"/>
        <o:r id="V:Rule3" type="connector" idref="#_x0000_s1037"/>
        <o:r id="V:Rule4" type="connector" idref="#_x0000_s1038"/>
        <o:r id="V:Rule5" type="connector" idref="#_x0000_s1039"/>
        <o:r id="V:Rule6" type="connector" idref="#_x0000_s1040"/>
        <o:r id="V:Rule7" type="connector" idref="#_x0000_s1041"/>
        <o:r id="V:Rule8" type="connector" idref="#_x0000_s1042"/>
        <o:r id="V:Rule9" type="connector" idref="#_x0000_s1043"/>
        <o:r id="V:Rule10" type="connector" idref="#_x0000_s1044"/>
        <o:r id="V:Rule11" type="connector" idref="#_x0000_s1045"/>
        <o:r id="V:Rule12" type="connector" idref="#_x0000_s1046"/>
        <o:r id="V:Rule13" type="connector" idref="#_x0000_s1047"/>
        <o:r id="V:Rule14" type="connector" idref="#_x0000_s1048"/>
        <o:r id="V:Rule15" type="connector" idref="#_x0000_s1049"/>
        <o:r id="V:Rule16" type="connector" idref="#_x0000_s1050"/>
        <o:r id="V:Rule17" type="connector" idref="#_x0000_s1051"/>
        <o:r id="V:Rule18" type="connector" idref="#_x0000_s1052"/>
        <o:r id="V:Rule19" type="connector" idref="#_x0000_s1053"/>
        <o:r id="V:Rule20" type="connector" idref="#_x0000_s1054"/>
        <o:r id="V:Rule21" type="connector" idref="#_x0000_s1055"/>
        <o:r id="V:Rule22" type="connector" idref="#_x0000_s1056"/>
        <o:r id="V:Rule23" type="connector" idref="#_x0000_s1057"/>
        <o:r id="V:Rule24" type="connector" idref="#_x0000_s1059"/>
        <o:r id="V:Rule25" type="connector" idref="#_x0000_s1062"/>
        <o:r id="V:Rule26" type="connector" idref="#_x0000_s1064"/>
        <o:r id="V:Rule27" type="connector" idref="#_x0000_s1065"/>
        <o:r id="V:Rule28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F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91F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2019-06-15T07:54:00Z</dcterms:created>
  <dcterms:modified xsi:type="dcterms:W3CDTF">2019-06-16T10:16:00Z</dcterms:modified>
</cp:coreProperties>
</file>